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13" w:rsidRDefault="002A1113" w:rsidP="0060585A">
      <w:pPr>
        <w:pStyle w:val="a5"/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КОНТРОЛЬНО-СЧЁТНАЯ КОМИССИЯ 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2A1113" w:rsidRDefault="002A1113" w:rsidP="0060585A">
      <w:pPr>
        <w:pStyle w:val="a5"/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  «НУКУТСКИЙ РАЙОН»»</w:t>
      </w:r>
    </w:p>
    <w:p w:rsidR="002A1113" w:rsidRDefault="002A1113" w:rsidP="00D5679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A1113" w:rsidRDefault="002A1113" w:rsidP="00D5679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Заключение № 02-З</w:t>
      </w:r>
    </w:p>
    <w:p w:rsidR="002A1113" w:rsidRDefault="002A1113" w:rsidP="00BE0A4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AC7CE8">
        <w:rPr>
          <w:b/>
          <w:color w:val="000000"/>
          <w:sz w:val="28"/>
          <w:szCs w:val="28"/>
        </w:rPr>
        <w:t xml:space="preserve">по результатам внешней </w:t>
      </w:r>
      <w:proofErr w:type="gramStart"/>
      <w:r w:rsidRPr="00AC7CE8">
        <w:rPr>
          <w:b/>
          <w:color w:val="000000"/>
          <w:sz w:val="28"/>
          <w:szCs w:val="28"/>
        </w:rPr>
        <w:t xml:space="preserve">проверки годовой бюджетной отчетности </w:t>
      </w:r>
      <w:r>
        <w:rPr>
          <w:b/>
          <w:color w:val="000000"/>
          <w:sz w:val="28"/>
          <w:szCs w:val="28"/>
        </w:rPr>
        <w:t>главного администратора бюджетных средств бюджета м</w:t>
      </w:r>
      <w:r w:rsidRPr="00AC7CE8">
        <w:rPr>
          <w:b/>
          <w:color w:val="000000"/>
          <w:sz w:val="28"/>
          <w:szCs w:val="28"/>
        </w:rPr>
        <w:t>униципального</w:t>
      </w:r>
      <w:proofErr w:type="gramEnd"/>
      <w:r>
        <w:rPr>
          <w:b/>
          <w:color w:val="000000"/>
          <w:sz w:val="28"/>
          <w:szCs w:val="28"/>
        </w:rPr>
        <w:t xml:space="preserve"> образования «</w:t>
      </w:r>
      <w:proofErr w:type="spellStart"/>
      <w:r>
        <w:rPr>
          <w:b/>
          <w:color w:val="000000"/>
          <w:sz w:val="28"/>
          <w:szCs w:val="28"/>
        </w:rPr>
        <w:t>Нукутский</w:t>
      </w:r>
      <w:proofErr w:type="spellEnd"/>
      <w:r>
        <w:rPr>
          <w:b/>
          <w:color w:val="000000"/>
          <w:sz w:val="28"/>
          <w:szCs w:val="28"/>
        </w:rPr>
        <w:t xml:space="preserve"> район» за 2017 год в Администрации МО «</w:t>
      </w:r>
      <w:proofErr w:type="spellStart"/>
      <w:r>
        <w:rPr>
          <w:b/>
          <w:color w:val="000000"/>
          <w:sz w:val="28"/>
          <w:szCs w:val="28"/>
        </w:rPr>
        <w:t>Нукутский</w:t>
      </w:r>
      <w:proofErr w:type="spellEnd"/>
      <w:r>
        <w:rPr>
          <w:b/>
          <w:color w:val="000000"/>
          <w:sz w:val="28"/>
          <w:szCs w:val="28"/>
        </w:rPr>
        <w:t xml:space="preserve"> район».</w:t>
      </w:r>
    </w:p>
    <w:p w:rsidR="002A1113" w:rsidRPr="00AC7CE8" w:rsidRDefault="002A1113" w:rsidP="00D5679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A1113" w:rsidRDefault="002A1113" w:rsidP="00D567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t>30</w:t>
      </w:r>
      <w:r>
        <w:rPr>
          <w:color w:val="000000"/>
          <w:sz w:val="28"/>
          <w:szCs w:val="28"/>
        </w:rPr>
        <w:t xml:space="preserve"> марта  </w:t>
      </w:r>
      <w:smartTag w:uri="urn:schemas-microsoft-com:office:smarttags" w:element="metricconverter">
        <w:smartTagPr>
          <w:attr w:name="ProductID" w:val="2018 г"/>
        </w:smartTagPr>
        <w:r>
          <w:rPr>
            <w:color w:val="000000"/>
            <w:sz w:val="28"/>
            <w:szCs w:val="28"/>
          </w:rPr>
          <w:t>2018 г</w:t>
        </w:r>
      </w:smartTag>
      <w:r>
        <w:rPr>
          <w:color w:val="000000"/>
          <w:sz w:val="28"/>
          <w:szCs w:val="28"/>
        </w:rPr>
        <w:t>.</w:t>
      </w:r>
      <w:r>
        <w:rPr>
          <w:rFonts w:ascii="Arial" w:cs="Arial"/>
          <w:color w:val="000000"/>
          <w:sz w:val="28"/>
          <w:szCs w:val="28"/>
        </w:rPr>
        <w:t xml:space="preserve">                                                                  </w:t>
      </w:r>
      <w:r>
        <w:rPr>
          <w:rFonts w:ascii="Arial" w:cs="Arial"/>
          <w:color w:val="000000"/>
          <w:sz w:val="28"/>
          <w:szCs w:val="28"/>
        </w:rPr>
        <w:t>п</w:t>
      </w:r>
      <w:r>
        <w:rPr>
          <w:rFonts w:ascii="Arial" w:cs="Arial"/>
          <w:color w:val="000000"/>
          <w:sz w:val="28"/>
          <w:szCs w:val="28"/>
        </w:rPr>
        <w:t xml:space="preserve">. </w:t>
      </w:r>
      <w:proofErr w:type="spellStart"/>
      <w:r>
        <w:rPr>
          <w:rFonts w:ascii="Arial" w:cs="Arial"/>
          <w:color w:val="000000"/>
          <w:sz w:val="28"/>
          <w:szCs w:val="28"/>
        </w:rPr>
        <w:t>Новонукутский</w:t>
      </w:r>
      <w:proofErr w:type="spellEnd"/>
    </w:p>
    <w:p w:rsidR="002A1113" w:rsidRDefault="002A1113" w:rsidP="00D567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A1113" w:rsidRDefault="002A1113" w:rsidP="00D567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A1113" w:rsidRDefault="002A1113" w:rsidP="00A4156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Основание для проведения контрольного мероприятия:</w:t>
      </w:r>
      <w:r>
        <w:rPr>
          <w:sz w:val="28"/>
          <w:szCs w:val="28"/>
        </w:rPr>
        <w:t xml:space="preserve"> Положение      «О Контрольно-счетной комиссии МО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 утвержденное Решением Думы МО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 от 20.12.2011г. № 94, 3 раздел, пункт 3.4 плана работы Контрольно-счетной комиссии МО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 на 2018г., утвержденного председателем Контрольно-счетной комиссии  от 22.12.2017г., распоряжение  председателя  Контрольно-счетной комиссии от 10.19.2018г. № 05-П.</w:t>
      </w:r>
    </w:p>
    <w:p w:rsidR="002A1113" w:rsidRPr="00DE43FA" w:rsidRDefault="002A1113" w:rsidP="00947153">
      <w:pPr>
        <w:jc w:val="both"/>
        <w:rPr>
          <w:b/>
          <w:sz w:val="28"/>
          <w:szCs w:val="28"/>
        </w:rPr>
      </w:pPr>
      <w:r w:rsidRPr="00DE43FA">
        <w:rPr>
          <w:b/>
          <w:sz w:val="28"/>
          <w:szCs w:val="28"/>
        </w:rPr>
        <w:t xml:space="preserve"> Объект  проверки:</w:t>
      </w:r>
    </w:p>
    <w:p w:rsidR="002A1113" w:rsidRPr="00DE43FA" w:rsidRDefault="002A1113" w:rsidP="00947153">
      <w:pPr>
        <w:jc w:val="both"/>
        <w:rPr>
          <w:sz w:val="28"/>
          <w:szCs w:val="28"/>
        </w:rPr>
      </w:pPr>
      <w:r w:rsidRPr="00DE43FA">
        <w:rPr>
          <w:sz w:val="28"/>
          <w:szCs w:val="28"/>
        </w:rPr>
        <w:t xml:space="preserve">-  </w:t>
      </w:r>
      <w:r>
        <w:rPr>
          <w:sz w:val="28"/>
          <w:szCs w:val="28"/>
        </w:rPr>
        <w:t>Администрация м</w:t>
      </w:r>
      <w:r w:rsidRPr="00DE43FA">
        <w:rPr>
          <w:sz w:val="28"/>
          <w:szCs w:val="28"/>
        </w:rPr>
        <w:t>униципальн</w:t>
      </w:r>
      <w:r>
        <w:rPr>
          <w:sz w:val="28"/>
          <w:szCs w:val="28"/>
        </w:rPr>
        <w:t>ого образования</w:t>
      </w:r>
      <w:r w:rsidRPr="00DE43FA">
        <w:rPr>
          <w:sz w:val="28"/>
          <w:szCs w:val="28"/>
        </w:rPr>
        <w:t xml:space="preserve">  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</w:t>
      </w:r>
      <w:r w:rsidRPr="00DE43FA">
        <w:rPr>
          <w:sz w:val="28"/>
          <w:szCs w:val="28"/>
        </w:rPr>
        <w:t>.</w:t>
      </w:r>
    </w:p>
    <w:p w:rsidR="002A1113" w:rsidRPr="00DE43FA" w:rsidRDefault="002A1113" w:rsidP="00947153">
      <w:pPr>
        <w:tabs>
          <w:tab w:val="left" w:pos="2265"/>
        </w:tabs>
        <w:jc w:val="both"/>
        <w:rPr>
          <w:b/>
          <w:sz w:val="28"/>
          <w:szCs w:val="28"/>
        </w:rPr>
      </w:pPr>
      <w:r w:rsidRPr="00DE43FA">
        <w:rPr>
          <w:b/>
          <w:sz w:val="28"/>
          <w:szCs w:val="28"/>
        </w:rPr>
        <w:t xml:space="preserve"> Предмет проверки:</w:t>
      </w:r>
    </w:p>
    <w:p w:rsidR="002A1113" w:rsidRPr="00DE43FA" w:rsidRDefault="002A1113" w:rsidP="00A4156B">
      <w:pPr>
        <w:tabs>
          <w:tab w:val="left" w:pos="2265"/>
        </w:tabs>
        <w:jc w:val="both"/>
        <w:rPr>
          <w:sz w:val="28"/>
          <w:szCs w:val="28"/>
        </w:rPr>
      </w:pPr>
      <w:r w:rsidRPr="00DE43FA">
        <w:rPr>
          <w:sz w:val="28"/>
          <w:szCs w:val="28"/>
        </w:rPr>
        <w:t>- годовая бюджетная отчетность, состав, формы и порядок предоставления которой  утверждается Министерством Финансов Российской Федерации</w:t>
      </w:r>
      <w:r>
        <w:rPr>
          <w:sz w:val="28"/>
          <w:szCs w:val="28"/>
        </w:rPr>
        <w:t>.</w:t>
      </w:r>
      <w:r w:rsidRPr="00DE43FA">
        <w:rPr>
          <w:sz w:val="28"/>
          <w:szCs w:val="28"/>
        </w:rPr>
        <w:t xml:space="preserve"> </w:t>
      </w:r>
    </w:p>
    <w:p w:rsidR="002A1113" w:rsidRDefault="002A1113" w:rsidP="00E75D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E43FA">
        <w:rPr>
          <w:b/>
          <w:sz w:val="28"/>
          <w:szCs w:val="28"/>
        </w:rPr>
        <w:t>Цель  проведения внешней проверки:</w:t>
      </w:r>
    </w:p>
    <w:p w:rsidR="002A1113" w:rsidRPr="00E75DB6" w:rsidRDefault="002A1113" w:rsidP="00E75DB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 п</w:t>
      </w:r>
      <w:r w:rsidRPr="00645F1A">
        <w:rPr>
          <w:sz w:val="28"/>
          <w:szCs w:val="28"/>
        </w:rPr>
        <w:t>одтверждение  полноты и  достоверности данных годовой бюджетной отчетности;</w:t>
      </w:r>
    </w:p>
    <w:p w:rsidR="002A1113" w:rsidRDefault="002A1113" w:rsidP="00E75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 с</w:t>
      </w:r>
      <w:r w:rsidRPr="00645F1A">
        <w:rPr>
          <w:sz w:val="28"/>
          <w:szCs w:val="28"/>
        </w:rPr>
        <w:t>облюдение требований  Бюджетного законодательства РФ   при составлени</w:t>
      </w:r>
      <w:r>
        <w:rPr>
          <w:sz w:val="28"/>
          <w:szCs w:val="28"/>
        </w:rPr>
        <w:t>и  годовой бюджетной отчетности;</w:t>
      </w:r>
    </w:p>
    <w:p w:rsidR="002A1113" w:rsidRPr="00DE43FA" w:rsidRDefault="002A1113" w:rsidP="00E75DB6">
      <w:pPr>
        <w:tabs>
          <w:tab w:val="left" w:pos="2265"/>
        </w:tabs>
        <w:jc w:val="both"/>
        <w:rPr>
          <w:sz w:val="28"/>
          <w:szCs w:val="28"/>
        </w:rPr>
      </w:pPr>
      <w:r w:rsidRPr="00DE43FA">
        <w:rPr>
          <w:sz w:val="28"/>
          <w:szCs w:val="28"/>
        </w:rPr>
        <w:t>- оценка достоверности показателей представленной отчётности.</w:t>
      </w:r>
    </w:p>
    <w:p w:rsidR="002A1113" w:rsidRDefault="002A1113" w:rsidP="00E75DB6">
      <w:pPr>
        <w:ind w:firstLine="709"/>
        <w:jc w:val="both"/>
        <w:rPr>
          <w:sz w:val="28"/>
          <w:szCs w:val="28"/>
        </w:rPr>
      </w:pPr>
      <w:r w:rsidRPr="00645F1A">
        <w:rPr>
          <w:sz w:val="28"/>
          <w:szCs w:val="28"/>
        </w:rPr>
        <w:t xml:space="preserve">Ответственность за  подготовку и предоставления бюджетной  отчетности несут должностные лица: </w:t>
      </w:r>
      <w:r>
        <w:rPr>
          <w:sz w:val="28"/>
          <w:szCs w:val="28"/>
        </w:rPr>
        <w:t>мэр МО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 Гомбоев С.Г., главный бухгалтер Администрации МО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 </w:t>
      </w:r>
      <w:proofErr w:type="spellStart"/>
      <w:r>
        <w:rPr>
          <w:sz w:val="28"/>
          <w:szCs w:val="28"/>
        </w:rPr>
        <w:t>Зангеева</w:t>
      </w:r>
      <w:proofErr w:type="spellEnd"/>
      <w:r>
        <w:rPr>
          <w:sz w:val="28"/>
          <w:szCs w:val="28"/>
        </w:rPr>
        <w:t xml:space="preserve"> У.П.</w:t>
      </w:r>
    </w:p>
    <w:p w:rsidR="002A1113" w:rsidRDefault="002A1113" w:rsidP="00072B5A">
      <w:pPr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</w:t>
      </w:r>
      <w:r w:rsidRPr="00FB4775">
        <w:rPr>
          <w:b/>
          <w:sz w:val="28"/>
          <w:szCs w:val="28"/>
        </w:rPr>
        <w:t>Вопросы контрольного мероприятия:</w:t>
      </w:r>
    </w:p>
    <w:p w:rsidR="002A1113" w:rsidRPr="0058082D" w:rsidRDefault="002A1113" w:rsidP="00FB4775">
      <w:pPr>
        <w:widowControl w:val="0"/>
        <w:tabs>
          <w:tab w:val="left" w:pos="10065"/>
          <w:tab w:val="left" w:pos="10206"/>
        </w:tabs>
        <w:ind w:firstLine="709"/>
        <w:jc w:val="both"/>
        <w:rPr>
          <w:b/>
          <w:sz w:val="28"/>
          <w:szCs w:val="28"/>
        </w:rPr>
      </w:pPr>
      <w:r w:rsidRPr="0058082D">
        <w:rPr>
          <w:b/>
          <w:sz w:val="28"/>
          <w:szCs w:val="28"/>
        </w:rPr>
        <w:t xml:space="preserve">1. Анализ </w:t>
      </w:r>
      <w:proofErr w:type="gramStart"/>
      <w:r w:rsidRPr="0058082D">
        <w:rPr>
          <w:b/>
          <w:sz w:val="28"/>
          <w:szCs w:val="28"/>
        </w:rPr>
        <w:t>форм бюджетной отчётности главного распорядителя средств бюджета</w:t>
      </w:r>
      <w:proofErr w:type="gramEnd"/>
      <w:r w:rsidRPr="0058082D">
        <w:rPr>
          <w:b/>
          <w:sz w:val="28"/>
          <w:szCs w:val="28"/>
        </w:rPr>
        <w:t>.</w:t>
      </w:r>
    </w:p>
    <w:p w:rsidR="002A1113" w:rsidRPr="0058082D" w:rsidRDefault="002A1113" w:rsidP="00072B5A">
      <w:pPr>
        <w:widowControl w:val="0"/>
        <w:tabs>
          <w:tab w:val="left" w:pos="10065"/>
          <w:tab w:val="left" w:pos="10206"/>
        </w:tabs>
        <w:ind w:firstLine="709"/>
        <w:jc w:val="both"/>
        <w:rPr>
          <w:sz w:val="28"/>
          <w:szCs w:val="28"/>
        </w:rPr>
      </w:pPr>
      <w:r w:rsidRPr="0058082D">
        <w:rPr>
          <w:sz w:val="28"/>
          <w:szCs w:val="28"/>
        </w:rPr>
        <w:t xml:space="preserve"> При  анализе форм бюджетной отчётности  необходимо проверить:</w:t>
      </w:r>
    </w:p>
    <w:p w:rsidR="002A1113" w:rsidRPr="0058082D" w:rsidRDefault="002A1113" w:rsidP="00072B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082D">
        <w:rPr>
          <w:sz w:val="28"/>
          <w:szCs w:val="28"/>
        </w:rPr>
        <w:t>- состав годовой бюджетной отчётности;</w:t>
      </w:r>
    </w:p>
    <w:p w:rsidR="002A1113" w:rsidRPr="0058082D" w:rsidRDefault="002A1113" w:rsidP="00072B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082D">
        <w:rPr>
          <w:sz w:val="28"/>
          <w:szCs w:val="28"/>
        </w:rPr>
        <w:t>- обоснованность, достоверность, полноту отражения показателей в формах отчётности, соответствие данных о стоимости активов, обязатель</w:t>
      </w:r>
      <w:proofErr w:type="gramStart"/>
      <w:r w:rsidRPr="0058082D">
        <w:rPr>
          <w:sz w:val="28"/>
          <w:szCs w:val="28"/>
        </w:rPr>
        <w:t>ств в гр</w:t>
      </w:r>
      <w:proofErr w:type="gramEnd"/>
      <w:r w:rsidRPr="0058082D">
        <w:rPr>
          <w:sz w:val="28"/>
          <w:szCs w:val="28"/>
        </w:rPr>
        <w:t>афах «На начало года», данным граф «На конец отчетного периода» предыдущего года;</w:t>
      </w:r>
    </w:p>
    <w:p w:rsidR="002A1113" w:rsidRPr="0058082D" w:rsidRDefault="002A1113" w:rsidP="00072B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082D">
        <w:rPr>
          <w:sz w:val="28"/>
          <w:szCs w:val="28"/>
        </w:rPr>
        <w:lastRenderedPageBreak/>
        <w:t>- контрольные соотношения между показателями форм бюджетной отчётности.</w:t>
      </w:r>
    </w:p>
    <w:p w:rsidR="002A1113" w:rsidRPr="0058082D" w:rsidRDefault="002A1113" w:rsidP="00072B5A">
      <w:pPr>
        <w:ind w:firstLine="709"/>
        <w:rPr>
          <w:b/>
          <w:snapToGrid w:val="0"/>
          <w:color w:val="000000"/>
          <w:sz w:val="28"/>
          <w:szCs w:val="28"/>
        </w:rPr>
      </w:pPr>
      <w:r w:rsidRPr="0058082D">
        <w:rPr>
          <w:b/>
          <w:snapToGrid w:val="0"/>
          <w:color w:val="000000"/>
          <w:sz w:val="28"/>
          <w:szCs w:val="28"/>
        </w:rPr>
        <w:t>2. Доходы местного бюджета.</w:t>
      </w:r>
    </w:p>
    <w:p w:rsidR="002A1113" w:rsidRPr="0058082D" w:rsidRDefault="002A1113" w:rsidP="00072B5A">
      <w:pPr>
        <w:widowControl w:val="0"/>
        <w:tabs>
          <w:tab w:val="left" w:pos="10065"/>
          <w:tab w:val="left" w:pos="10206"/>
        </w:tabs>
        <w:ind w:firstLine="709"/>
        <w:jc w:val="both"/>
        <w:rPr>
          <w:bCs/>
          <w:snapToGrid w:val="0"/>
          <w:sz w:val="28"/>
          <w:szCs w:val="28"/>
        </w:rPr>
      </w:pPr>
      <w:r w:rsidRPr="0058082D">
        <w:rPr>
          <w:bCs/>
          <w:snapToGrid w:val="0"/>
          <w:sz w:val="28"/>
          <w:szCs w:val="28"/>
        </w:rPr>
        <w:t>Проверить бюджетную отчетность главного администратора средств</w:t>
      </w:r>
      <w:r w:rsidRPr="0058082D">
        <w:rPr>
          <w:sz w:val="28"/>
          <w:szCs w:val="28"/>
        </w:rPr>
        <w:t xml:space="preserve"> местного бюджета</w:t>
      </w:r>
      <w:r w:rsidRPr="0058082D">
        <w:rPr>
          <w:bCs/>
          <w:snapToGrid w:val="0"/>
          <w:sz w:val="28"/>
          <w:szCs w:val="28"/>
        </w:rPr>
        <w:t xml:space="preserve"> на предмет:</w:t>
      </w:r>
    </w:p>
    <w:p w:rsidR="002A1113" w:rsidRPr="0058082D" w:rsidRDefault="002A1113" w:rsidP="00072B5A">
      <w:pPr>
        <w:widowControl w:val="0"/>
        <w:tabs>
          <w:tab w:val="left" w:pos="10065"/>
          <w:tab w:val="left" w:pos="10206"/>
        </w:tabs>
        <w:jc w:val="both"/>
        <w:rPr>
          <w:snapToGrid w:val="0"/>
          <w:sz w:val="28"/>
          <w:szCs w:val="28"/>
        </w:rPr>
      </w:pPr>
      <w:r w:rsidRPr="0058082D">
        <w:rPr>
          <w:snapToGrid w:val="0"/>
          <w:sz w:val="28"/>
          <w:szCs w:val="28"/>
        </w:rPr>
        <w:t>- организации ведения бюджетной отчетности в части доходов местного  бюджета;</w:t>
      </w:r>
    </w:p>
    <w:p w:rsidR="002A1113" w:rsidRPr="0058082D" w:rsidRDefault="002A1113" w:rsidP="00072B5A">
      <w:pPr>
        <w:widowControl w:val="0"/>
        <w:tabs>
          <w:tab w:val="left" w:pos="10065"/>
          <w:tab w:val="left" w:pos="10206"/>
        </w:tabs>
        <w:jc w:val="both"/>
        <w:rPr>
          <w:snapToGrid w:val="0"/>
          <w:color w:val="000000"/>
          <w:sz w:val="28"/>
          <w:szCs w:val="28"/>
        </w:rPr>
      </w:pPr>
      <w:r w:rsidRPr="0058082D">
        <w:rPr>
          <w:snapToGrid w:val="0"/>
          <w:sz w:val="28"/>
          <w:szCs w:val="28"/>
        </w:rPr>
        <w:t xml:space="preserve">- достоверности бюджетной отчетности </w:t>
      </w:r>
      <w:r w:rsidRPr="0058082D">
        <w:rPr>
          <w:snapToGrid w:val="0"/>
          <w:color w:val="000000"/>
          <w:sz w:val="28"/>
          <w:szCs w:val="28"/>
        </w:rPr>
        <w:t>за отчётный финансовый</w:t>
      </w:r>
      <w:r w:rsidRPr="0058082D">
        <w:rPr>
          <w:snapToGrid w:val="0"/>
          <w:sz w:val="28"/>
          <w:szCs w:val="28"/>
        </w:rPr>
        <w:t xml:space="preserve"> год в части доходов местного бюджета.</w:t>
      </w:r>
    </w:p>
    <w:p w:rsidR="002A1113" w:rsidRPr="0058082D" w:rsidRDefault="002A1113" w:rsidP="00072B5A">
      <w:pPr>
        <w:widowControl w:val="0"/>
        <w:tabs>
          <w:tab w:val="left" w:pos="10065"/>
          <w:tab w:val="left" w:pos="10206"/>
        </w:tabs>
        <w:jc w:val="both"/>
        <w:rPr>
          <w:snapToGrid w:val="0"/>
          <w:sz w:val="28"/>
          <w:szCs w:val="28"/>
        </w:rPr>
      </w:pPr>
      <w:r w:rsidRPr="0058082D">
        <w:rPr>
          <w:snapToGrid w:val="0"/>
          <w:sz w:val="28"/>
          <w:szCs w:val="28"/>
        </w:rPr>
        <w:t>- При необходимости могут быть проверены другие вопросы.</w:t>
      </w:r>
    </w:p>
    <w:p w:rsidR="002A1113" w:rsidRPr="0058082D" w:rsidRDefault="002A1113" w:rsidP="00072B5A">
      <w:pPr>
        <w:ind w:firstLine="709"/>
        <w:rPr>
          <w:b/>
          <w:sz w:val="28"/>
          <w:szCs w:val="28"/>
        </w:rPr>
      </w:pPr>
      <w:r w:rsidRPr="0058082D">
        <w:rPr>
          <w:b/>
          <w:sz w:val="28"/>
          <w:szCs w:val="28"/>
        </w:rPr>
        <w:t>3. Расходы местного бюджета.</w:t>
      </w:r>
    </w:p>
    <w:p w:rsidR="002A1113" w:rsidRPr="0058082D" w:rsidRDefault="002A1113" w:rsidP="00072B5A">
      <w:pPr>
        <w:ind w:firstLine="709"/>
        <w:jc w:val="both"/>
        <w:rPr>
          <w:sz w:val="28"/>
          <w:szCs w:val="28"/>
        </w:rPr>
      </w:pPr>
      <w:r w:rsidRPr="0058082D">
        <w:rPr>
          <w:sz w:val="28"/>
          <w:szCs w:val="28"/>
        </w:rPr>
        <w:t>Проанализировать исполнение Решения Думы муниципального образования «</w:t>
      </w:r>
      <w:proofErr w:type="spellStart"/>
      <w:r w:rsidRPr="0058082D">
        <w:rPr>
          <w:sz w:val="28"/>
          <w:szCs w:val="28"/>
        </w:rPr>
        <w:t>Нукутский</w:t>
      </w:r>
      <w:proofErr w:type="spellEnd"/>
      <w:r w:rsidRPr="0058082D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 от 26 декабря 2016 года № 72 «О</w:t>
      </w:r>
      <w:r w:rsidRPr="0058082D">
        <w:rPr>
          <w:sz w:val="28"/>
          <w:szCs w:val="28"/>
        </w:rPr>
        <w:t xml:space="preserve"> бюджете муниципального образования на 201</w:t>
      </w:r>
      <w:r>
        <w:rPr>
          <w:sz w:val="28"/>
          <w:szCs w:val="28"/>
        </w:rPr>
        <w:t>7</w:t>
      </w:r>
      <w:r w:rsidRPr="0058082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 и 2019 годов» </w:t>
      </w:r>
      <w:r w:rsidRPr="0058082D">
        <w:rPr>
          <w:sz w:val="28"/>
          <w:szCs w:val="28"/>
        </w:rPr>
        <w:t xml:space="preserve"> главным распорядителем средств местного бюджета, в том числе проверить: </w:t>
      </w:r>
    </w:p>
    <w:p w:rsidR="002A1113" w:rsidRPr="0058082D" w:rsidRDefault="002A1113" w:rsidP="00072B5A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082D">
        <w:rPr>
          <w:rFonts w:ascii="Times New Roman" w:hAnsi="Times New Roman"/>
          <w:sz w:val="28"/>
          <w:szCs w:val="28"/>
        </w:rPr>
        <w:t>- выполнение полномочий главного распорядителя в части распределения средств местного бюджета по подведомственным распорядителям и получателям средств местного бюджета;</w:t>
      </w:r>
    </w:p>
    <w:p w:rsidR="002A1113" w:rsidRPr="0058082D" w:rsidRDefault="002A1113" w:rsidP="00072B5A">
      <w:pPr>
        <w:pStyle w:val="ac"/>
        <w:spacing w:line="240" w:lineRule="auto"/>
        <w:ind w:firstLine="0"/>
        <w:rPr>
          <w:szCs w:val="28"/>
        </w:rPr>
      </w:pPr>
      <w:r w:rsidRPr="0058082D">
        <w:rPr>
          <w:szCs w:val="28"/>
        </w:rPr>
        <w:t>- проведение перераспределения средств местного бюджета между различными статьями расходов без необходимых обоснований и согласований;</w:t>
      </w:r>
    </w:p>
    <w:p w:rsidR="002A1113" w:rsidRPr="0058082D" w:rsidRDefault="002A1113" w:rsidP="00072B5A">
      <w:pPr>
        <w:widowControl w:val="0"/>
        <w:jc w:val="both"/>
        <w:rPr>
          <w:snapToGrid w:val="0"/>
          <w:sz w:val="28"/>
          <w:szCs w:val="28"/>
        </w:rPr>
      </w:pPr>
      <w:proofErr w:type="gramStart"/>
      <w:r w:rsidRPr="0058082D">
        <w:rPr>
          <w:snapToGrid w:val="0"/>
          <w:sz w:val="28"/>
          <w:szCs w:val="28"/>
        </w:rPr>
        <w:t>- качество исполнени</w:t>
      </w:r>
      <w:r>
        <w:rPr>
          <w:snapToGrid w:val="0"/>
          <w:sz w:val="28"/>
          <w:szCs w:val="28"/>
        </w:rPr>
        <w:t>я местного бюджета по расходам -</w:t>
      </w:r>
      <w:r w:rsidRPr="0058082D">
        <w:rPr>
          <w:snapToGrid w:val="0"/>
          <w:sz w:val="28"/>
          <w:szCs w:val="28"/>
        </w:rPr>
        <w:t xml:space="preserve"> оценка объема неисполненных лимитов бюджетных обязательств и их соотношение с кассовыми расходами, отношение кассовых расходов с показателями утвержденными решением о бюджете на отчетный финансовый год и уточненной бюджетной росписью, равномерность кассовых расходов в течение финансового года (соотношение кассовых расходов </w:t>
      </w:r>
      <w:r w:rsidRPr="0058082D">
        <w:rPr>
          <w:snapToGrid w:val="0"/>
          <w:sz w:val="28"/>
          <w:szCs w:val="28"/>
          <w:lang w:val="en-US"/>
        </w:rPr>
        <w:t>IV</w:t>
      </w:r>
      <w:r w:rsidRPr="0058082D">
        <w:rPr>
          <w:snapToGrid w:val="0"/>
          <w:sz w:val="28"/>
          <w:szCs w:val="28"/>
        </w:rPr>
        <w:t xml:space="preserve"> квартала с кассовыми расходами </w:t>
      </w:r>
      <w:r w:rsidRPr="0058082D">
        <w:rPr>
          <w:snapToGrid w:val="0"/>
          <w:sz w:val="28"/>
          <w:szCs w:val="28"/>
          <w:lang w:val="en-US"/>
        </w:rPr>
        <w:t>I</w:t>
      </w:r>
      <w:r w:rsidRPr="0058082D">
        <w:rPr>
          <w:snapToGrid w:val="0"/>
          <w:sz w:val="28"/>
          <w:szCs w:val="28"/>
        </w:rPr>
        <w:t xml:space="preserve"> – </w:t>
      </w:r>
      <w:r w:rsidRPr="0058082D">
        <w:rPr>
          <w:snapToGrid w:val="0"/>
          <w:sz w:val="28"/>
          <w:szCs w:val="28"/>
          <w:lang w:val="en-US"/>
        </w:rPr>
        <w:t>III</w:t>
      </w:r>
      <w:r w:rsidRPr="0058082D">
        <w:rPr>
          <w:snapToGrid w:val="0"/>
          <w:sz w:val="28"/>
          <w:szCs w:val="28"/>
        </w:rPr>
        <w:t xml:space="preserve"> кварталов);</w:t>
      </w:r>
      <w:proofErr w:type="gramEnd"/>
    </w:p>
    <w:p w:rsidR="002A1113" w:rsidRPr="0058082D" w:rsidRDefault="002A1113" w:rsidP="00072B5A">
      <w:pPr>
        <w:widowControl w:val="0"/>
        <w:jc w:val="both"/>
        <w:rPr>
          <w:sz w:val="28"/>
          <w:szCs w:val="28"/>
        </w:rPr>
      </w:pPr>
      <w:r w:rsidRPr="0058082D">
        <w:rPr>
          <w:snapToGrid w:val="0"/>
          <w:sz w:val="28"/>
          <w:szCs w:val="28"/>
        </w:rPr>
        <w:t>- о</w:t>
      </w:r>
      <w:r w:rsidRPr="0058082D">
        <w:rPr>
          <w:sz w:val="28"/>
          <w:szCs w:val="28"/>
        </w:rPr>
        <w:t>бъем кредиторской и дебиторской задолженности по средствам местного бюджета по состоянию на 01 января 201</w:t>
      </w:r>
      <w:r>
        <w:rPr>
          <w:sz w:val="28"/>
          <w:szCs w:val="28"/>
        </w:rPr>
        <w:t>8</w:t>
      </w:r>
      <w:r w:rsidRPr="0058082D">
        <w:rPr>
          <w:sz w:val="28"/>
          <w:szCs w:val="28"/>
        </w:rPr>
        <w:t xml:space="preserve"> года, причины их образования, а также принимаемые меры по их погашению.</w:t>
      </w:r>
    </w:p>
    <w:p w:rsidR="002A1113" w:rsidRPr="0058082D" w:rsidRDefault="002A1113" w:rsidP="00072B5A">
      <w:pPr>
        <w:widowControl w:val="0"/>
        <w:jc w:val="both"/>
        <w:rPr>
          <w:snapToGrid w:val="0"/>
          <w:sz w:val="28"/>
          <w:szCs w:val="28"/>
        </w:rPr>
      </w:pPr>
      <w:r w:rsidRPr="0058082D">
        <w:rPr>
          <w:sz w:val="28"/>
          <w:szCs w:val="28"/>
        </w:rPr>
        <w:t>- при необходимости могут быть проверены другие вопросы.</w:t>
      </w:r>
    </w:p>
    <w:p w:rsidR="002A1113" w:rsidRPr="0058082D" w:rsidRDefault="002A1113" w:rsidP="0058082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58082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Проверка проводится методом сравнения, с целью установления достоверности  показателей бюджетной отчетности и регистров бюджетного учета.</w:t>
      </w:r>
      <w:r>
        <w:rPr>
          <w:sz w:val="28"/>
          <w:szCs w:val="26"/>
        </w:rPr>
        <w:t> </w:t>
      </w:r>
    </w:p>
    <w:p w:rsidR="002A1113" w:rsidRDefault="002A1113" w:rsidP="00072B5A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 Проверка достоверности позволила определить:</w:t>
      </w:r>
    </w:p>
    <w:p w:rsidR="002A1113" w:rsidRDefault="002A1113" w:rsidP="00072B5A">
      <w:pPr>
        <w:jc w:val="both"/>
        <w:rPr>
          <w:sz w:val="28"/>
          <w:szCs w:val="26"/>
        </w:rPr>
      </w:pPr>
      <w:r>
        <w:rPr>
          <w:sz w:val="28"/>
          <w:szCs w:val="26"/>
        </w:rPr>
        <w:t>- согласуется ли между собой результаты операций, финансовые положение и другая информация  бюджетной отчетности;</w:t>
      </w:r>
    </w:p>
    <w:p w:rsidR="002A1113" w:rsidRDefault="002A1113" w:rsidP="00072B5A">
      <w:pPr>
        <w:jc w:val="both"/>
        <w:rPr>
          <w:sz w:val="28"/>
          <w:szCs w:val="26"/>
        </w:rPr>
      </w:pPr>
      <w:r>
        <w:rPr>
          <w:sz w:val="28"/>
          <w:szCs w:val="26"/>
        </w:rPr>
        <w:t>- должным ли образом раскрыта необходимая информация и правильно ли квалифицированны и представлены данные в бюджетной отчетности;</w:t>
      </w:r>
    </w:p>
    <w:p w:rsidR="002A1113" w:rsidRDefault="002A1113" w:rsidP="00072B5A">
      <w:pPr>
        <w:jc w:val="both"/>
        <w:rPr>
          <w:sz w:val="28"/>
          <w:szCs w:val="26"/>
        </w:rPr>
      </w:pPr>
      <w:r>
        <w:rPr>
          <w:sz w:val="28"/>
          <w:szCs w:val="26"/>
        </w:rPr>
        <w:t>- соответствует ли бюджетная отчетность всем требованиям законодательства и других нормативных актов, применяемых к деятельности муниципального образования «</w:t>
      </w:r>
      <w:proofErr w:type="spellStart"/>
      <w:r>
        <w:rPr>
          <w:sz w:val="28"/>
          <w:szCs w:val="26"/>
        </w:rPr>
        <w:t>Нукутский</w:t>
      </w:r>
      <w:proofErr w:type="spellEnd"/>
      <w:r>
        <w:rPr>
          <w:sz w:val="28"/>
          <w:szCs w:val="26"/>
        </w:rPr>
        <w:t xml:space="preserve"> район».</w:t>
      </w:r>
    </w:p>
    <w:p w:rsidR="002A1113" w:rsidRDefault="002A1113" w:rsidP="00072B5A">
      <w:pPr>
        <w:pStyle w:val="3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6"/>
        </w:rPr>
      </w:pPr>
    </w:p>
    <w:p w:rsidR="002A1113" w:rsidRDefault="002A1113" w:rsidP="00B722A2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lastRenderedPageBreak/>
        <w:t>Проверяемый период деятельности:</w:t>
      </w:r>
    </w:p>
    <w:p w:rsidR="002A1113" w:rsidRDefault="002A1113" w:rsidP="00B722A2">
      <w:pPr>
        <w:jc w:val="center"/>
        <w:rPr>
          <w:sz w:val="28"/>
          <w:szCs w:val="26"/>
        </w:rPr>
      </w:pPr>
      <w:r>
        <w:rPr>
          <w:sz w:val="28"/>
          <w:szCs w:val="26"/>
        </w:rPr>
        <w:t>2017 год.</w:t>
      </w:r>
    </w:p>
    <w:p w:rsidR="002A1113" w:rsidRDefault="002A1113" w:rsidP="00072B5A">
      <w:pPr>
        <w:jc w:val="both"/>
        <w:rPr>
          <w:sz w:val="28"/>
          <w:szCs w:val="26"/>
        </w:rPr>
      </w:pPr>
    </w:p>
    <w:p w:rsidR="002A1113" w:rsidRDefault="002A1113" w:rsidP="00072B5A">
      <w:pPr>
        <w:jc w:val="center"/>
        <w:rPr>
          <w:sz w:val="28"/>
          <w:szCs w:val="26"/>
        </w:rPr>
      </w:pPr>
      <w:r>
        <w:rPr>
          <w:b/>
          <w:sz w:val="28"/>
          <w:szCs w:val="26"/>
        </w:rPr>
        <w:t>Сроки начала и окончания проведения контрольного  мероприятия:</w:t>
      </w:r>
    </w:p>
    <w:p w:rsidR="002A1113" w:rsidRDefault="002A1113" w:rsidP="00072B5A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с  21 марта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6"/>
          </w:rPr>
          <w:t>2018 г</w:t>
        </w:r>
      </w:smartTag>
      <w:r>
        <w:rPr>
          <w:sz w:val="28"/>
          <w:szCs w:val="26"/>
        </w:rPr>
        <w:t>. по 3</w:t>
      </w:r>
      <w:r w:rsidR="00B051AD">
        <w:rPr>
          <w:sz w:val="28"/>
          <w:szCs w:val="26"/>
        </w:rPr>
        <w:t>0</w:t>
      </w:r>
      <w:r>
        <w:rPr>
          <w:sz w:val="28"/>
          <w:szCs w:val="26"/>
        </w:rPr>
        <w:t xml:space="preserve">  марта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6"/>
          </w:rPr>
          <w:t>2018 г</w:t>
        </w:r>
      </w:smartTag>
      <w:r>
        <w:rPr>
          <w:sz w:val="28"/>
          <w:szCs w:val="26"/>
        </w:rPr>
        <w:t>.</w:t>
      </w:r>
    </w:p>
    <w:p w:rsidR="002A1113" w:rsidRDefault="002A1113" w:rsidP="005846DF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Состав рабочей группы: </w:t>
      </w:r>
    </w:p>
    <w:p w:rsidR="002A1113" w:rsidRDefault="002A1113" w:rsidP="00B722A2">
      <w:pPr>
        <w:rPr>
          <w:sz w:val="28"/>
          <w:szCs w:val="26"/>
        </w:rPr>
      </w:pPr>
      <w:proofErr w:type="spellStart"/>
      <w:r>
        <w:rPr>
          <w:b/>
          <w:sz w:val="28"/>
          <w:szCs w:val="26"/>
        </w:rPr>
        <w:t>Башарова</w:t>
      </w:r>
      <w:proofErr w:type="spellEnd"/>
      <w:r>
        <w:rPr>
          <w:b/>
          <w:sz w:val="28"/>
          <w:szCs w:val="26"/>
        </w:rPr>
        <w:t xml:space="preserve"> Н.В.</w:t>
      </w:r>
      <w:r>
        <w:rPr>
          <w:sz w:val="28"/>
          <w:szCs w:val="26"/>
        </w:rPr>
        <w:t xml:space="preserve"> - аудитор   Контрольно-счетной комиссии МО «</w:t>
      </w:r>
      <w:proofErr w:type="spellStart"/>
      <w:r>
        <w:rPr>
          <w:sz w:val="28"/>
          <w:szCs w:val="26"/>
        </w:rPr>
        <w:t>Нукутский</w:t>
      </w:r>
      <w:proofErr w:type="spellEnd"/>
      <w:r>
        <w:rPr>
          <w:sz w:val="28"/>
          <w:szCs w:val="26"/>
        </w:rPr>
        <w:t xml:space="preserve"> район».</w:t>
      </w:r>
    </w:p>
    <w:p w:rsidR="002A1113" w:rsidRDefault="002A1113" w:rsidP="00B722A2">
      <w:pPr>
        <w:rPr>
          <w:sz w:val="26"/>
          <w:szCs w:val="26"/>
        </w:rPr>
      </w:pPr>
      <w:r>
        <w:rPr>
          <w:sz w:val="28"/>
          <w:szCs w:val="26"/>
        </w:rPr>
        <w:t xml:space="preserve">                                           </w:t>
      </w:r>
      <w:r>
        <w:rPr>
          <w:b/>
          <w:sz w:val="28"/>
          <w:szCs w:val="28"/>
        </w:rPr>
        <w:t>Общие положения</w:t>
      </w:r>
    </w:p>
    <w:p w:rsidR="002A1113" w:rsidRPr="00051BE2" w:rsidRDefault="002A1113" w:rsidP="00584DF3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BE084F">
        <w:rPr>
          <w:sz w:val="28"/>
          <w:szCs w:val="28"/>
        </w:rPr>
        <w:t>В соответствии со статьей 264.4 Бюджетного кодекса Р</w:t>
      </w:r>
      <w:r>
        <w:rPr>
          <w:sz w:val="28"/>
          <w:szCs w:val="28"/>
        </w:rPr>
        <w:t>оссийской Федерации и статьей 34</w:t>
      </w:r>
      <w:r w:rsidRPr="00BE084F">
        <w:rPr>
          <w:sz w:val="28"/>
          <w:szCs w:val="28"/>
        </w:rPr>
        <w:t xml:space="preserve"> Положения </w:t>
      </w:r>
      <w:r>
        <w:rPr>
          <w:sz w:val="28"/>
          <w:szCs w:val="28"/>
        </w:rPr>
        <w:t>«О</w:t>
      </w:r>
      <w:r w:rsidRPr="00BE084F">
        <w:rPr>
          <w:sz w:val="28"/>
          <w:szCs w:val="28"/>
        </w:rPr>
        <w:t xml:space="preserve"> бюджетном процессе в </w:t>
      </w:r>
      <w:r w:rsidRPr="00BE084F">
        <w:rPr>
          <w:spacing w:val="2"/>
          <w:sz w:val="28"/>
          <w:szCs w:val="28"/>
        </w:rPr>
        <w:t>муниципальном образовании «</w:t>
      </w:r>
      <w:proofErr w:type="spellStart"/>
      <w:r>
        <w:rPr>
          <w:spacing w:val="2"/>
          <w:sz w:val="28"/>
          <w:szCs w:val="28"/>
        </w:rPr>
        <w:t>Нукутский</w:t>
      </w:r>
      <w:proofErr w:type="spellEnd"/>
      <w:r>
        <w:rPr>
          <w:spacing w:val="2"/>
          <w:sz w:val="28"/>
          <w:szCs w:val="28"/>
        </w:rPr>
        <w:t xml:space="preserve"> </w:t>
      </w:r>
      <w:r w:rsidRPr="00BE084F">
        <w:rPr>
          <w:spacing w:val="1"/>
          <w:sz w:val="28"/>
          <w:szCs w:val="28"/>
        </w:rPr>
        <w:t>район»</w:t>
      </w:r>
      <w:r>
        <w:rPr>
          <w:spacing w:val="1"/>
          <w:sz w:val="28"/>
          <w:szCs w:val="28"/>
        </w:rPr>
        <w:t>»</w:t>
      </w:r>
      <w:r w:rsidRPr="00BE084F">
        <w:rPr>
          <w:spacing w:val="1"/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утвержденного</w:t>
      </w:r>
      <w:r w:rsidRPr="00BE084F">
        <w:rPr>
          <w:spacing w:val="1"/>
          <w:sz w:val="28"/>
          <w:szCs w:val="28"/>
        </w:rPr>
        <w:t xml:space="preserve"> решением</w:t>
      </w:r>
      <w:r>
        <w:rPr>
          <w:spacing w:val="1"/>
          <w:sz w:val="28"/>
          <w:szCs w:val="28"/>
        </w:rPr>
        <w:t xml:space="preserve"> Думы МО «</w:t>
      </w:r>
      <w:proofErr w:type="spellStart"/>
      <w:r>
        <w:rPr>
          <w:spacing w:val="1"/>
          <w:sz w:val="28"/>
          <w:szCs w:val="28"/>
        </w:rPr>
        <w:t>Нукутский</w:t>
      </w:r>
      <w:proofErr w:type="spellEnd"/>
      <w:r>
        <w:rPr>
          <w:spacing w:val="1"/>
          <w:sz w:val="28"/>
          <w:szCs w:val="28"/>
        </w:rPr>
        <w:t xml:space="preserve"> район»  от 10.04.2009г. № 9 </w:t>
      </w:r>
      <w:r>
        <w:rPr>
          <w:color w:val="000000"/>
          <w:sz w:val="28"/>
          <w:szCs w:val="28"/>
        </w:rPr>
        <w:t>(</w:t>
      </w:r>
      <w:r w:rsidRPr="00AC77B4">
        <w:rPr>
          <w:color w:val="000000"/>
          <w:sz w:val="28"/>
          <w:szCs w:val="28"/>
        </w:rPr>
        <w:t>с изменениями от 2</w:t>
      </w:r>
      <w:r>
        <w:rPr>
          <w:color w:val="000000"/>
          <w:sz w:val="28"/>
          <w:szCs w:val="28"/>
        </w:rPr>
        <w:t>5</w:t>
      </w:r>
      <w:r w:rsidRPr="00AC77B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03</w:t>
      </w:r>
      <w:r w:rsidRPr="00AC77B4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1</w:t>
      </w:r>
      <w:r w:rsidRPr="00AC77B4">
        <w:rPr>
          <w:color w:val="000000"/>
          <w:sz w:val="28"/>
          <w:szCs w:val="28"/>
        </w:rPr>
        <w:t>г. №</w:t>
      </w:r>
      <w:r>
        <w:rPr>
          <w:color w:val="000000"/>
          <w:sz w:val="28"/>
          <w:szCs w:val="28"/>
        </w:rPr>
        <w:t xml:space="preserve"> 25, от 26.04.2012 г. № 36, от 30.11.2012 г. № 83, №30 от 04.07.2017 года</w:t>
      </w:r>
      <w:r>
        <w:rPr>
          <w:spacing w:val="1"/>
          <w:sz w:val="28"/>
          <w:szCs w:val="28"/>
        </w:rPr>
        <w:t>, ст.9 Положения «О Контрольно-счетной комиссии МО «</w:t>
      </w:r>
      <w:proofErr w:type="spellStart"/>
      <w:r>
        <w:rPr>
          <w:spacing w:val="1"/>
          <w:sz w:val="28"/>
          <w:szCs w:val="28"/>
        </w:rPr>
        <w:t>Нукутский</w:t>
      </w:r>
      <w:proofErr w:type="spellEnd"/>
      <w:r>
        <w:rPr>
          <w:spacing w:val="1"/>
          <w:sz w:val="28"/>
          <w:szCs w:val="28"/>
        </w:rPr>
        <w:t xml:space="preserve"> район», утвержденного решением</w:t>
      </w:r>
      <w:proofErr w:type="gramEnd"/>
      <w:r>
        <w:rPr>
          <w:spacing w:val="1"/>
          <w:sz w:val="28"/>
          <w:szCs w:val="28"/>
        </w:rPr>
        <w:t xml:space="preserve"> Думы МО «</w:t>
      </w:r>
      <w:proofErr w:type="spellStart"/>
      <w:r>
        <w:rPr>
          <w:spacing w:val="1"/>
          <w:sz w:val="28"/>
          <w:szCs w:val="28"/>
        </w:rPr>
        <w:t>Нукутский</w:t>
      </w:r>
      <w:proofErr w:type="spellEnd"/>
      <w:r>
        <w:rPr>
          <w:spacing w:val="1"/>
          <w:sz w:val="28"/>
          <w:szCs w:val="28"/>
        </w:rPr>
        <w:t xml:space="preserve"> район» от 20.12.2011г. № 94,</w:t>
      </w:r>
      <w:r w:rsidRPr="00BE084F">
        <w:rPr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проведена внешняя проверка </w:t>
      </w:r>
      <w:r w:rsidRPr="00E57F7B">
        <w:rPr>
          <w:sz w:val="28"/>
          <w:szCs w:val="28"/>
        </w:rPr>
        <w:t xml:space="preserve">годовой </w:t>
      </w:r>
      <w:r w:rsidRPr="00E57F7B">
        <w:rPr>
          <w:bCs/>
          <w:color w:val="000000"/>
          <w:spacing w:val="1"/>
          <w:sz w:val="28"/>
          <w:szCs w:val="28"/>
        </w:rPr>
        <w:t>бюджетной отчетности</w:t>
      </w:r>
      <w:r>
        <w:rPr>
          <w:bCs/>
          <w:color w:val="000000"/>
          <w:spacing w:val="1"/>
          <w:sz w:val="28"/>
          <w:szCs w:val="28"/>
        </w:rPr>
        <w:t xml:space="preserve"> главного распорядителя</w:t>
      </w:r>
      <w:r w:rsidRPr="00E57F7B">
        <w:rPr>
          <w:bCs/>
          <w:color w:val="000000"/>
          <w:spacing w:val="1"/>
          <w:sz w:val="28"/>
          <w:szCs w:val="28"/>
        </w:rPr>
        <w:t xml:space="preserve"> </w:t>
      </w:r>
      <w:r>
        <w:rPr>
          <w:bCs/>
          <w:color w:val="000000"/>
          <w:spacing w:val="1"/>
          <w:sz w:val="28"/>
          <w:szCs w:val="28"/>
        </w:rPr>
        <w:t xml:space="preserve">бюджетных средств Администрации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</w:t>
      </w:r>
      <w:r w:rsidRPr="00DE43FA">
        <w:rPr>
          <w:sz w:val="28"/>
          <w:szCs w:val="28"/>
        </w:rPr>
        <w:t>»</w:t>
      </w:r>
      <w:r>
        <w:rPr>
          <w:sz w:val="28"/>
          <w:szCs w:val="28"/>
        </w:rPr>
        <w:t xml:space="preserve"> за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 w:rsidRPr="00DE43F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51BE2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Администрация</w:t>
      </w:r>
      <w:r w:rsidRPr="00051BE2">
        <w:rPr>
          <w:sz w:val="28"/>
        </w:rPr>
        <w:t xml:space="preserve"> </w:t>
      </w:r>
      <w:r>
        <w:rPr>
          <w:sz w:val="28"/>
        </w:rPr>
        <w:t>МО «</w:t>
      </w:r>
      <w:proofErr w:type="spellStart"/>
      <w:r>
        <w:rPr>
          <w:sz w:val="28"/>
        </w:rPr>
        <w:t>Нукутский</w:t>
      </w:r>
      <w:proofErr w:type="spellEnd"/>
      <w:r>
        <w:rPr>
          <w:sz w:val="28"/>
        </w:rPr>
        <w:t xml:space="preserve"> район»</w:t>
      </w:r>
      <w:r w:rsidRPr="00051BE2">
        <w:rPr>
          <w:sz w:val="28"/>
        </w:rPr>
        <w:t>»</w:t>
      </w:r>
      <w:r>
        <w:rPr>
          <w:sz w:val="28"/>
        </w:rPr>
        <w:t>).</w:t>
      </w:r>
    </w:p>
    <w:p w:rsidR="002A1113" w:rsidRPr="00051BE2" w:rsidRDefault="002A1113" w:rsidP="004B0FA4">
      <w:pPr>
        <w:ind w:firstLine="540"/>
        <w:jc w:val="both"/>
        <w:rPr>
          <w:sz w:val="28"/>
        </w:rPr>
      </w:pPr>
      <w:r>
        <w:rPr>
          <w:sz w:val="28"/>
        </w:rPr>
        <w:t>А</w:t>
      </w:r>
      <w:r w:rsidRPr="00051BE2">
        <w:rPr>
          <w:sz w:val="28"/>
        </w:rPr>
        <w:t>дминистраци</w:t>
      </w:r>
      <w:r>
        <w:rPr>
          <w:sz w:val="28"/>
        </w:rPr>
        <w:t>я МО</w:t>
      </w:r>
      <w:r w:rsidRPr="00051BE2">
        <w:rPr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Нукутский</w:t>
      </w:r>
      <w:proofErr w:type="spellEnd"/>
      <w:r>
        <w:rPr>
          <w:sz w:val="28"/>
        </w:rPr>
        <w:t xml:space="preserve"> район»</w:t>
      </w:r>
      <w:r w:rsidRPr="00051BE2">
        <w:rPr>
          <w:sz w:val="28"/>
        </w:rPr>
        <w:t>» расположен</w:t>
      </w:r>
      <w:r>
        <w:rPr>
          <w:sz w:val="28"/>
        </w:rPr>
        <w:t>а</w:t>
      </w:r>
      <w:r w:rsidRPr="00051BE2">
        <w:rPr>
          <w:sz w:val="28"/>
        </w:rPr>
        <w:t xml:space="preserve"> по адресу: </w:t>
      </w:r>
      <w:r>
        <w:rPr>
          <w:sz w:val="28"/>
        </w:rPr>
        <w:t xml:space="preserve">п. </w:t>
      </w:r>
      <w:proofErr w:type="spellStart"/>
      <w:r>
        <w:rPr>
          <w:sz w:val="28"/>
        </w:rPr>
        <w:t>Новонукутский</w:t>
      </w:r>
      <w:proofErr w:type="spellEnd"/>
      <w:r w:rsidRPr="00051BE2">
        <w:rPr>
          <w:sz w:val="28"/>
        </w:rPr>
        <w:t xml:space="preserve">, ул. </w:t>
      </w:r>
      <w:r>
        <w:rPr>
          <w:sz w:val="28"/>
        </w:rPr>
        <w:t>Ленина,26</w:t>
      </w:r>
      <w:r w:rsidRPr="00051BE2">
        <w:rPr>
          <w:sz w:val="28"/>
        </w:rPr>
        <w:t>.</w:t>
      </w:r>
    </w:p>
    <w:p w:rsidR="002A1113" w:rsidRPr="00051BE2" w:rsidRDefault="002A1113" w:rsidP="004B0FA4">
      <w:pPr>
        <w:ind w:firstLine="540"/>
        <w:jc w:val="both"/>
        <w:rPr>
          <w:sz w:val="28"/>
        </w:rPr>
      </w:pPr>
      <w:r w:rsidRPr="00051BE2">
        <w:rPr>
          <w:color w:val="FF0000"/>
          <w:sz w:val="28"/>
        </w:rPr>
        <w:t xml:space="preserve"> </w:t>
      </w:r>
      <w:r w:rsidRPr="00051BE2">
        <w:rPr>
          <w:sz w:val="28"/>
        </w:rPr>
        <w:t xml:space="preserve">На балансе </w:t>
      </w:r>
      <w:r>
        <w:rPr>
          <w:sz w:val="28"/>
        </w:rPr>
        <w:t>А</w:t>
      </w:r>
      <w:r w:rsidRPr="00051BE2">
        <w:rPr>
          <w:sz w:val="28"/>
        </w:rPr>
        <w:t xml:space="preserve">дминистрации </w:t>
      </w:r>
      <w:r>
        <w:rPr>
          <w:sz w:val="28"/>
        </w:rPr>
        <w:t>МО «</w:t>
      </w:r>
      <w:proofErr w:type="spellStart"/>
      <w:r>
        <w:rPr>
          <w:sz w:val="28"/>
        </w:rPr>
        <w:t>Нукутский</w:t>
      </w:r>
      <w:proofErr w:type="spellEnd"/>
      <w:r>
        <w:rPr>
          <w:sz w:val="28"/>
        </w:rPr>
        <w:t xml:space="preserve"> район</w:t>
      </w:r>
      <w:r w:rsidRPr="00051BE2">
        <w:rPr>
          <w:sz w:val="28"/>
        </w:rPr>
        <w:t>» числится</w:t>
      </w:r>
      <w:r w:rsidRPr="00051BE2">
        <w:rPr>
          <w:color w:val="FF0000"/>
          <w:sz w:val="28"/>
        </w:rPr>
        <w:t xml:space="preserve"> </w:t>
      </w:r>
      <w:r>
        <w:rPr>
          <w:color w:val="FF0000"/>
          <w:sz w:val="28"/>
        </w:rPr>
        <w:t>2</w:t>
      </w:r>
      <w:r w:rsidRPr="0083182D">
        <w:rPr>
          <w:b/>
          <w:sz w:val="28"/>
        </w:rPr>
        <w:t xml:space="preserve"> </w:t>
      </w:r>
      <w:r w:rsidRPr="00051BE2">
        <w:rPr>
          <w:sz w:val="28"/>
        </w:rPr>
        <w:t xml:space="preserve">учреждения, из них: </w:t>
      </w:r>
      <w:r>
        <w:rPr>
          <w:sz w:val="28"/>
        </w:rPr>
        <w:t>1</w:t>
      </w:r>
      <w:r w:rsidRPr="00051BE2">
        <w:rPr>
          <w:sz w:val="28"/>
        </w:rPr>
        <w:t xml:space="preserve"> муниципальн</w:t>
      </w:r>
      <w:r>
        <w:rPr>
          <w:sz w:val="28"/>
        </w:rPr>
        <w:t xml:space="preserve">ое </w:t>
      </w:r>
      <w:r w:rsidRPr="00051BE2">
        <w:rPr>
          <w:sz w:val="28"/>
        </w:rPr>
        <w:t xml:space="preserve"> бюджетн</w:t>
      </w:r>
      <w:r>
        <w:rPr>
          <w:sz w:val="28"/>
        </w:rPr>
        <w:t>ое</w:t>
      </w:r>
      <w:r w:rsidRPr="00051BE2">
        <w:rPr>
          <w:sz w:val="28"/>
        </w:rPr>
        <w:t xml:space="preserve"> учреждени</w:t>
      </w:r>
      <w:r>
        <w:rPr>
          <w:sz w:val="28"/>
        </w:rPr>
        <w:t>е</w:t>
      </w:r>
      <w:r w:rsidRPr="00051BE2">
        <w:rPr>
          <w:sz w:val="28"/>
        </w:rPr>
        <w:t xml:space="preserve"> и </w:t>
      </w:r>
      <w:r>
        <w:rPr>
          <w:sz w:val="28"/>
        </w:rPr>
        <w:t>1</w:t>
      </w:r>
      <w:r w:rsidRPr="00051BE2">
        <w:rPr>
          <w:sz w:val="28"/>
        </w:rPr>
        <w:t xml:space="preserve"> муниципальн</w:t>
      </w:r>
      <w:r>
        <w:rPr>
          <w:sz w:val="28"/>
        </w:rPr>
        <w:t>ое</w:t>
      </w:r>
      <w:r w:rsidRPr="00051BE2">
        <w:rPr>
          <w:sz w:val="28"/>
        </w:rPr>
        <w:t xml:space="preserve"> казённ</w:t>
      </w:r>
      <w:r>
        <w:rPr>
          <w:sz w:val="28"/>
        </w:rPr>
        <w:t>ое</w:t>
      </w:r>
      <w:r w:rsidRPr="00051BE2">
        <w:rPr>
          <w:sz w:val="28"/>
        </w:rPr>
        <w:t xml:space="preserve"> учреждени</w:t>
      </w:r>
      <w:r>
        <w:rPr>
          <w:sz w:val="28"/>
        </w:rPr>
        <w:t>е</w:t>
      </w:r>
      <w:r w:rsidRPr="00051BE2">
        <w:rPr>
          <w:sz w:val="28"/>
        </w:rPr>
        <w:t>.</w:t>
      </w:r>
    </w:p>
    <w:p w:rsidR="002A1113" w:rsidRPr="00051BE2" w:rsidRDefault="002A1113" w:rsidP="004B0FA4">
      <w:pPr>
        <w:ind w:firstLine="540"/>
        <w:jc w:val="both"/>
        <w:rPr>
          <w:sz w:val="28"/>
        </w:rPr>
      </w:pPr>
      <w:r w:rsidRPr="00051BE2">
        <w:rPr>
          <w:color w:val="FF0000"/>
          <w:sz w:val="28"/>
        </w:rPr>
        <w:t xml:space="preserve"> </w:t>
      </w:r>
      <w:r>
        <w:rPr>
          <w:color w:val="FF0000"/>
          <w:sz w:val="28"/>
        </w:rPr>
        <w:t>А</w:t>
      </w:r>
      <w:r w:rsidRPr="00051BE2">
        <w:rPr>
          <w:sz w:val="28"/>
        </w:rPr>
        <w:t>дминистраци</w:t>
      </w:r>
      <w:r>
        <w:rPr>
          <w:sz w:val="28"/>
        </w:rPr>
        <w:t>я</w:t>
      </w:r>
      <w:r w:rsidRPr="00051BE2">
        <w:rPr>
          <w:sz w:val="28"/>
        </w:rPr>
        <w:t xml:space="preserve"> </w:t>
      </w:r>
      <w:r>
        <w:rPr>
          <w:sz w:val="28"/>
        </w:rPr>
        <w:t>МО «</w:t>
      </w:r>
      <w:proofErr w:type="spellStart"/>
      <w:r>
        <w:rPr>
          <w:sz w:val="28"/>
        </w:rPr>
        <w:t>Нукутский</w:t>
      </w:r>
      <w:proofErr w:type="spellEnd"/>
      <w:r>
        <w:rPr>
          <w:sz w:val="28"/>
        </w:rPr>
        <w:t xml:space="preserve"> район»</w:t>
      </w:r>
      <w:r w:rsidRPr="00051BE2">
        <w:rPr>
          <w:sz w:val="28"/>
        </w:rPr>
        <w:t xml:space="preserve"> в своей деятельности руководствуется Конституцией РФ, Трудовым кодексом РФ, Налоговым кодексом РФ, </w:t>
      </w:r>
      <w:r>
        <w:rPr>
          <w:sz w:val="28"/>
        </w:rPr>
        <w:t xml:space="preserve"> БК РФ, Уставом</w:t>
      </w:r>
      <w:r w:rsidRPr="00051BE2">
        <w:rPr>
          <w:sz w:val="28"/>
        </w:rPr>
        <w:t xml:space="preserve">  </w:t>
      </w:r>
      <w:r>
        <w:rPr>
          <w:sz w:val="28"/>
        </w:rPr>
        <w:t>МО «</w:t>
      </w:r>
      <w:proofErr w:type="spellStart"/>
      <w:r>
        <w:rPr>
          <w:sz w:val="28"/>
        </w:rPr>
        <w:t>Нукутский</w:t>
      </w:r>
      <w:proofErr w:type="spellEnd"/>
      <w:r>
        <w:rPr>
          <w:sz w:val="28"/>
        </w:rPr>
        <w:t xml:space="preserve"> район»</w:t>
      </w:r>
      <w:r w:rsidRPr="00051BE2">
        <w:rPr>
          <w:sz w:val="28"/>
        </w:rPr>
        <w:t xml:space="preserve">, законами и иными нормативными и правовыми актами </w:t>
      </w:r>
      <w:r>
        <w:rPr>
          <w:sz w:val="28"/>
        </w:rPr>
        <w:t xml:space="preserve">Иркутской </w:t>
      </w:r>
      <w:r w:rsidRPr="00051BE2">
        <w:rPr>
          <w:sz w:val="28"/>
        </w:rPr>
        <w:t>области,</w:t>
      </w:r>
      <w:r>
        <w:rPr>
          <w:sz w:val="28"/>
        </w:rPr>
        <w:t xml:space="preserve"> Администрации МО «</w:t>
      </w:r>
      <w:proofErr w:type="spellStart"/>
      <w:r>
        <w:rPr>
          <w:sz w:val="28"/>
        </w:rPr>
        <w:t>Нукутский</w:t>
      </w:r>
      <w:proofErr w:type="spellEnd"/>
      <w:r>
        <w:rPr>
          <w:sz w:val="28"/>
        </w:rPr>
        <w:t xml:space="preserve"> район»,</w:t>
      </w:r>
      <w:r w:rsidRPr="00051BE2">
        <w:rPr>
          <w:sz w:val="28"/>
        </w:rPr>
        <w:t xml:space="preserve"> инструкцией по бюджетному учету, утвержденной приказом Минфина РФ от 06.12.2010 г. № 162н.</w:t>
      </w:r>
    </w:p>
    <w:p w:rsidR="002A1113" w:rsidRDefault="002A1113" w:rsidP="004B0FA4">
      <w:pPr>
        <w:ind w:firstLine="540"/>
        <w:jc w:val="both"/>
        <w:rPr>
          <w:sz w:val="28"/>
        </w:rPr>
      </w:pPr>
      <w:r w:rsidRPr="00051BE2">
        <w:rPr>
          <w:color w:val="FF0000"/>
          <w:sz w:val="28"/>
        </w:rPr>
        <w:t xml:space="preserve"> </w:t>
      </w:r>
      <w:r>
        <w:rPr>
          <w:color w:val="FF0000"/>
          <w:sz w:val="28"/>
        </w:rPr>
        <w:t>А</w:t>
      </w:r>
      <w:r w:rsidRPr="00051BE2">
        <w:rPr>
          <w:sz w:val="28"/>
        </w:rPr>
        <w:t>дминистраци</w:t>
      </w:r>
      <w:r>
        <w:rPr>
          <w:sz w:val="28"/>
        </w:rPr>
        <w:t>я</w:t>
      </w:r>
      <w:r w:rsidRPr="00051BE2">
        <w:rPr>
          <w:sz w:val="28"/>
        </w:rPr>
        <w:t xml:space="preserve"> </w:t>
      </w:r>
      <w:r>
        <w:rPr>
          <w:sz w:val="28"/>
        </w:rPr>
        <w:t>МО «</w:t>
      </w:r>
      <w:proofErr w:type="spellStart"/>
      <w:r>
        <w:rPr>
          <w:sz w:val="28"/>
        </w:rPr>
        <w:t>Нукутский</w:t>
      </w:r>
      <w:proofErr w:type="spellEnd"/>
      <w:r>
        <w:rPr>
          <w:sz w:val="28"/>
        </w:rPr>
        <w:t xml:space="preserve"> район»</w:t>
      </w:r>
      <w:r w:rsidRPr="00051BE2">
        <w:rPr>
          <w:sz w:val="28"/>
        </w:rPr>
        <w:t xml:space="preserve">» </w:t>
      </w:r>
      <w:r>
        <w:rPr>
          <w:sz w:val="28"/>
        </w:rPr>
        <w:t>обладает</w:t>
      </w:r>
      <w:r w:rsidRPr="00051BE2">
        <w:rPr>
          <w:sz w:val="28"/>
        </w:rPr>
        <w:t xml:space="preserve"> правами юридического лица, имеет самостоятельный баланс, лицевые счета в территориальном отделении управления УФК Минфина России по Иркутской области, печать с изображением государственного герба РФ и со своим наименованием, а также существуют печати, штампы.</w:t>
      </w:r>
    </w:p>
    <w:p w:rsidR="002A1113" w:rsidRDefault="002A1113" w:rsidP="00051BE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</w:t>
      </w:r>
      <w:r w:rsidRPr="003A27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 «</w:t>
      </w:r>
      <w:proofErr w:type="spellStart"/>
      <w:r>
        <w:rPr>
          <w:color w:val="000000"/>
          <w:sz w:val="28"/>
          <w:szCs w:val="28"/>
        </w:rPr>
        <w:t>Нукутский</w:t>
      </w:r>
      <w:proofErr w:type="spellEnd"/>
      <w:r>
        <w:rPr>
          <w:color w:val="000000"/>
          <w:sz w:val="28"/>
          <w:szCs w:val="28"/>
        </w:rPr>
        <w:t xml:space="preserve"> район» подотчетна Думе  района в пределах полномочий последней. Структура Администрации района по представлению мэра района утверждается Думой района. </w:t>
      </w:r>
    </w:p>
    <w:p w:rsidR="002A1113" w:rsidRDefault="002A1113" w:rsidP="003A2703">
      <w:pPr>
        <w:jc w:val="both"/>
        <w:rPr>
          <w:b/>
          <w:bCs/>
          <w:color w:val="000000"/>
          <w:sz w:val="28"/>
          <w:szCs w:val="28"/>
        </w:rPr>
      </w:pPr>
      <w:r w:rsidRPr="003A2703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Администрация МО «</w:t>
      </w:r>
      <w:proofErr w:type="spellStart"/>
      <w:r>
        <w:rPr>
          <w:color w:val="000000"/>
          <w:sz w:val="28"/>
          <w:szCs w:val="28"/>
        </w:rPr>
        <w:t>Нукутский</w:t>
      </w:r>
      <w:proofErr w:type="spellEnd"/>
      <w:r w:rsidRPr="003A27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район» (исполнительно- распорядительный орган муниципального района) </w:t>
      </w:r>
      <w:r w:rsidRPr="003A2703">
        <w:rPr>
          <w:color w:val="000000"/>
          <w:sz w:val="28"/>
          <w:szCs w:val="28"/>
        </w:rPr>
        <w:t>осуществляет  полномочия</w:t>
      </w:r>
      <w:r>
        <w:rPr>
          <w:color w:val="000000"/>
          <w:sz w:val="28"/>
          <w:szCs w:val="28"/>
        </w:rPr>
        <w:t xml:space="preserve"> по решению вопросов местного значения и полномочия для осуществления отдельных государственных полномочий, переданных органам местного самоуправления федеральными законами и законами Иркутской области, полномочия </w:t>
      </w:r>
      <w:r w:rsidRPr="003A2703">
        <w:rPr>
          <w:color w:val="000000"/>
          <w:sz w:val="28"/>
          <w:szCs w:val="28"/>
        </w:rPr>
        <w:t xml:space="preserve"> главного </w:t>
      </w:r>
      <w:r>
        <w:rPr>
          <w:color w:val="000000"/>
          <w:sz w:val="28"/>
          <w:szCs w:val="28"/>
        </w:rPr>
        <w:t>распорядителя бюджетных средств</w:t>
      </w:r>
      <w:r w:rsidRPr="003A2703">
        <w:rPr>
          <w:color w:val="000000"/>
          <w:sz w:val="28"/>
          <w:szCs w:val="28"/>
        </w:rPr>
        <w:t xml:space="preserve">, осуществляет </w:t>
      </w:r>
      <w:r w:rsidRPr="003A2703">
        <w:rPr>
          <w:color w:val="000000"/>
          <w:sz w:val="28"/>
          <w:szCs w:val="28"/>
        </w:rPr>
        <w:lastRenderedPageBreak/>
        <w:t>организаци</w:t>
      </w:r>
      <w:r>
        <w:rPr>
          <w:color w:val="000000"/>
          <w:sz w:val="28"/>
          <w:szCs w:val="28"/>
        </w:rPr>
        <w:t xml:space="preserve">ю контроля и учета деятельности </w:t>
      </w:r>
      <w:r w:rsidRPr="003A2703">
        <w:rPr>
          <w:color w:val="000000"/>
          <w:sz w:val="28"/>
          <w:szCs w:val="28"/>
        </w:rPr>
        <w:t>подведомст</w:t>
      </w:r>
      <w:r>
        <w:rPr>
          <w:color w:val="000000"/>
          <w:sz w:val="28"/>
          <w:szCs w:val="28"/>
        </w:rPr>
        <w:t>венных муниципальных учреждений (Газета «Свет Октября)</w:t>
      </w:r>
      <w:r w:rsidRPr="003A2703">
        <w:rPr>
          <w:color w:val="000000"/>
          <w:sz w:val="28"/>
          <w:szCs w:val="28"/>
        </w:rPr>
        <w:t xml:space="preserve">. </w:t>
      </w:r>
      <w:r w:rsidRPr="003A2703">
        <w:rPr>
          <w:b/>
          <w:bCs/>
          <w:color w:val="000000"/>
          <w:sz w:val="28"/>
          <w:szCs w:val="28"/>
        </w:rPr>
        <w:t> </w:t>
      </w:r>
    </w:p>
    <w:p w:rsidR="002A1113" w:rsidRDefault="002A1113" w:rsidP="001518A8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На основании решения Думы МО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  от 26 декабря 2016 года № 75 «О бюджете  муниципального образования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 на 2017</w:t>
      </w:r>
      <w:r w:rsidRPr="00645F1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 и 2019 годов»  Администрация МО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</w:t>
      </w:r>
      <w:r w:rsidRPr="00B205D3">
        <w:rPr>
          <w:color w:val="000000"/>
          <w:sz w:val="28"/>
          <w:szCs w:val="28"/>
        </w:rPr>
        <w:t>, в соответствии с ведомственной структурой расходов бюджета района, является главным распорядителем сре</w:t>
      </w:r>
      <w:r>
        <w:rPr>
          <w:color w:val="000000"/>
          <w:sz w:val="28"/>
          <w:szCs w:val="28"/>
        </w:rPr>
        <w:t>дств местного бюджета по коду 01</w:t>
      </w:r>
      <w:r w:rsidRPr="00B205D3">
        <w:rPr>
          <w:color w:val="000000"/>
          <w:sz w:val="28"/>
          <w:szCs w:val="28"/>
        </w:rPr>
        <w:t xml:space="preserve"> «Об</w:t>
      </w:r>
      <w:r>
        <w:rPr>
          <w:color w:val="000000"/>
          <w:sz w:val="28"/>
          <w:szCs w:val="28"/>
        </w:rPr>
        <w:t>щегосударственные вопросы</w:t>
      </w:r>
      <w:r w:rsidRPr="00B205D3">
        <w:rPr>
          <w:color w:val="000000"/>
          <w:sz w:val="28"/>
          <w:szCs w:val="28"/>
        </w:rPr>
        <w:t>».</w:t>
      </w:r>
      <w:proofErr w:type="gramEnd"/>
    </w:p>
    <w:p w:rsidR="002A1113" w:rsidRPr="007567F1" w:rsidRDefault="002A1113" w:rsidP="001518A8">
      <w:pPr>
        <w:jc w:val="both"/>
        <w:rPr>
          <w:color w:val="000000"/>
          <w:sz w:val="28"/>
          <w:szCs w:val="28"/>
        </w:rPr>
      </w:pPr>
      <w:r w:rsidRPr="007567F1">
        <w:rPr>
          <w:color w:val="000000"/>
          <w:sz w:val="28"/>
          <w:szCs w:val="28"/>
        </w:rPr>
        <w:t xml:space="preserve">     </w:t>
      </w:r>
      <w:r w:rsidRPr="007567F1">
        <w:rPr>
          <w:sz w:val="28"/>
          <w:szCs w:val="28"/>
        </w:rPr>
        <w:t xml:space="preserve">   Для ведения бюджетного учета утверждена учетная политика приказом руководителя</w:t>
      </w:r>
      <w:r>
        <w:rPr>
          <w:sz w:val="28"/>
          <w:szCs w:val="28"/>
        </w:rPr>
        <w:t xml:space="preserve"> от 11.11.2013 г. № 1.</w:t>
      </w:r>
      <w:r w:rsidRPr="007567F1">
        <w:rPr>
          <w:sz w:val="28"/>
          <w:szCs w:val="28"/>
        </w:rPr>
        <w:t xml:space="preserve"> </w:t>
      </w:r>
    </w:p>
    <w:p w:rsidR="002A1113" w:rsidRPr="007567F1" w:rsidRDefault="002A1113" w:rsidP="00051BE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567F1">
        <w:rPr>
          <w:color w:val="000000"/>
          <w:sz w:val="28"/>
          <w:szCs w:val="28"/>
        </w:rPr>
        <w:t>Срок составления и предоставления годовой бюджетной отчетности об исполнении бюджета за 201</w:t>
      </w:r>
      <w:r>
        <w:rPr>
          <w:color w:val="000000"/>
          <w:sz w:val="28"/>
          <w:szCs w:val="28"/>
        </w:rPr>
        <w:t>7</w:t>
      </w:r>
      <w:r w:rsidRPr="007567F1">
        <w:rPr>
          <w:color w:val="000000"/>
          <w:sz w:val="28"/>
          <w:szCs w:val="28"/>
        </w:rPr>
        <w:t xml:space="preserve"> год муниципальными образованиями района и ГРБС установлен </w:t>
      </w:r>
      <w:r>
        <w:rPr>
          <w:color w:val="000000"/>
          <w:sz w:val="28"/>
          <w:szCs w:val="28"/>
        </w:rPr>
        <w:t>на основании графика, утвержденного начальником</w:t>
      </w:r>
      <w:r w:rsidRPr="007567F1">
        <w:rPr>
          <w:color w:val="000000"/>
          <w:sz w:val="28"/>
          <w:szCs w:val="28"/>
        </w:rPr>
        <w:t xml:space="preserve">  финансово</w:t>
      </w:r>
      <w:r>
        <w:rPr>
          <w:color w:val="000000"/>
          <w:sz w:val="28"/>
          <w:szCs w:val="28"/>
        </w:rPr>
        <w:t>го</w:t>
      </w:r>
      <w:r w:rsidRPr="007567F1">
        <w:rPr>
          <w:color w:val="000000"/>
          <w:sz w:val="28"/>
          <w:szCs w:val="28"/>
        </w:rPr>
        <w:t xml:space="preserve"> управлени</w:t>
      </w:r>
      <w:r>
        <w:rPr>
          <w:color w:val="000000"/>
          <w:sz w:val="28"/>
          <w:szCs w:val="28"/>
        </w:rPr>
        <w:t>я</w:t>
      </w:r>
      <w:r w:rsidRPr="007567F1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МО «</w:t>
      </w:r>
      <w:proofErr w:type="spellStart"/>
      <w:r>
        <w:rPr>
          <w:color w:val="000000"/>
          <w:sz w:val="28"/>
          <w:szCs w:val="28"/>
        </w:rPr>
        <w:t>Нукутский</w:t>
      </w:r>
      <w:proofErr w:type="spellEnd"/>
      <w:r>
        <w:rPr>
          <w:color w:val="000000"/>
          <w:sz w:val="28"/>
          <w:szCs w:val="28"/>
        </w:rPr>
        <w:t xml:space="preserve"> район», Администрации МО «</w:t>
      </w:r>
      <w:proofErr w:type="spellStart"/>
      <w:r>
        <w:rPr>
          <w:color w:val="000000"/>
          <w:sz w:val="28"/>
          <w:szCs w:val="28"/>
        </w:rPr>
        <w:t>Нукутский</w:t>
      </w:r>
      <w:proofErr w:type="spellEnd"/>
      <w:r>
        <w:rPr>
          <w:color w:val="000000"/>
          <w:sz w:val="28"/>
          <w:szCs w:val="28"/>
        </w:rPr>
        <w:t xml:space="preserve"> район»  срок установлен  25 января 2018 года.</w:t>
      </w:r>
      <w:r w:rsidRPr="007567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Администрация МО «</w:t>
      </w:r>
      <w:proofErr w:type="spellStart"/>
      <w:r>
        <w:rPr>
          <w:color w:val="000000"/>
          <w:sz w:val="28"/>
          <w:szCs w:val="28"/>
        </w:rPr>
        <w:t>Нукутский</w:t>
      </w:r>
      <w:proofErr w:type="spellEnd"/>
      <w:r>
        <w:rPr>
          <w:color w:val="000000"/>
          <w:sz w:val="28"/>
          <w:szCs w:val="28"/>
        </w:rPr>
        <w:t xml:space="preserve"> район»</w:t>
      </w:r>
      <w:r w:rsidRPr="007567F1">
        <w:rPr>
          <w:color w:val="000000"/>
          <w:sz w:val="28"/>
          <w:szCs w:val="28"/>
        </w:rPr>
        <w:t xml:space="preserve"> представил</w:t>
      </w:r>
      <w:r>
        <w:rPr>
          <w:color w:val="000000"/>
          <w:sz w:val="28"/>
          <w:szCs w:val="28"/>
        </w:rPr>
        <w:t>а</w:t>
      </w:r>
      <w:r w:rsidRPr="007567F1">
        <w:rPr>
          <w:color w:val="000000"/>
          <w:sz w:val="28"/>
          <w:szCs w:val="28"/>
        </w:rPr>
        <w:t xml:space="preserve"> годовую бюджетную отчетность об исполнении бюджета за 201</w:t>
      </w:r>
      <w:r>
        <w:rPr>
          <w:color w:val="000000"/>
          <w:sz w:val="28"/>
          <w:szCs w:val="28"/>
        </w:rPr>
        <w:t>7 год в финансовое управление А</w:t>
      </w:r>
      <w:r w:rsidRPr="007567F1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МО «</w:t>
      </w:r>
      <w:proofErr w:type="spellStart"/>
      <w:r>
        <w:rPr>
          <w:color w:val="000000"/>
          <w:sz w:val="28"/>
          <w:szCs w:val="28"/>
        </w:rPr>
        <w:t>Нукутский</w:t>
      </w:r>
      <w:proofErr w:type="spellEnd"/>
      <w:r>
        <w:rPr>
          <w:color w:val="000000"/>
          <w:sz w:val="28"/>
          <w:szCs w:val="28"/>
        </w:rPr>
        <w:t xml:space="preserve"> район»</w:t>
      </w:r>
      <w:r w:rsidRPr="007567F1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>5</w:t>
      </w:r>
      <w:r w:rsidRPr="007567F1">
        <w:rPr>
          <w:color w:val="000000"/>
          <w:sz w:val="28"/>
          <w:szCs w:val="28"/>
        </w:rPr>
        <w:t xml:space="preserve"> января 201</w:t>
      </w:r>
      <w:r>
        <w:rPr>
          <w:color w:val="000000"/>
          <w:sz w:val="28"/>
          <w:szCs w:val="28"/>
        </w:rPr>
        <w:t>7</w:t>
      </w:r>
      <w:r w:rsidRPr="007567F1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, т.е. в установленные сроки</w:t>
      </w:r>
      <w:r w:rsidRPr="007567F1">
        <w:rPr>
          <w:color w:val="000000"/>
          <w:sz w:val="28"/>
          <w:szCs w:val="28"/>
        </w:rPr>
        <w:t>.</w:t>
      </w:r>
    </w:p>
    <w:p w:rsidR="002A1113" w:rsidRPr="00974AFA" w:rsidRDefault="002A1113" w:rsidP="008E2D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 w:rsidRPr="00974AFA">
        <w:rPr>
          <w:color w:val="000000"/>
          <w:sz w:val="28"/>
          <w:szCs w:val="28"/>
        </w:rPr>
        <w:t>Согласно  Инструкции  о порядке  составления и  предоставления  годовой, квартальной и месячной  отчетности об  исполнении бюджетов бюджетной  системы  Российской</w:t>
      </w:r>
      <w:r>
        <w:rPr>
          <w:color w:val="000000"/>
          <w:sz w:val="28"/>
          <w:szCs w:val="28"/>
        </w:rPr>
        <w:t>  Федерации от 28.12.2010 № 191</w:t>
      </w:r>
      <w:r w:rsidRPr="00974AFA">
        <w:rPr>
          <w:color w:val="000000"/>
          <w:sz w:val="28"/>
          <w:szCs w:val="28"/>
        </w:rPr>
        <w:t>н (</w:t>
      </w:r>
      <w:r>
        <w:rPr>
          <w:color w:val="000000"/>
          <w:sz w:val="28"/>
          <w:szCs w:val="28"/>
        </w:rPr>
        <w:t>с учетом изменений и дополнений)</w:t>
      </w:r>
      <w:r w:rsidRPr="00974AFA">
        <w:rPr>
          <w:color w:val="000000"/>
          <w:sz w:val="28"/>
          <w:szCs w:val="28"/>
        </w:rPr>
        <w:t xml:space="preserve"> далее Инструкция № 191н   и  «Инструкции  о порядке составления, предоставления годовой, квартальной бухгалтерской  отчетности  государственных (муниципальных) бюджетных и  автономных учреждений» (с изменениями  дополнениями)  утвержден</w:t>
      </w:r>
      <w:r>
        <w:rPr>
          <w:color w:val="000000"/>
          <w:sz w:val="28"/>
          <w:szCs w:val="28"/>
        </w:rPr>
        <w:t>а Приказом Минфина РФ от 25.03.2011года №</w:t>
      </w:r>
      <w:r w:rsidRPr="00974AFA">
        <w:rPr>
          <w:color w:val="000000"/>
          <w:sz w:val="28"/>
          <w:szCs w:val="28"/>
        </w:rPr>
        <w:t>33н</w:t>
      </w:r>
      <w:r>
        <w:rPr>
          <w:color w:val="000000"/>
          <w:sz w:val="28"/>
          <w:szCs w:val="28"/>
        </w:rPr>
        <w:t>.</w:t>
      </w:r>
      <w:proofErr w:type="gramEnd"/>
      <w:r w:rsidRPr="00974A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Администрацией МО «</w:t>
      </w:r>
      <w:proofErr w:type="spellStart"/>
      <w:r>
        <w:rPr>
          <w:color w:val="000000"/>
          <w:sz w:val="28"/>
          <w:szCs w:val="28"/>
        </w:rPr>
        <w:t>Нукутский</w:t>
      </w:r>
      <w:proofErr w:type="spellEnd"/>
      <w:r>
        <w:rPr>
          <w:color w:val="000000"/>
          <w:sz w:val="28"/>
          <w:szCs w:val="28"/>
        </w:rPr>
        <w:t xml:space="preserve"> район» предоставлена следующая бюджетная отчетность</w:t>
      </w:r>
      <w:r w:rsidRPr="00974AFA">
        <w:rPr>
          <w:color w:val="000000"/>
          <w:sz w:val="28"/>
          <w:szCs w:val="28"/>
        </w:rPr>
        <w:t>:   </w:t>
      </w:r>
    </w:p>
    <w:p w:rsidR="002A1113" w:rsidRPr="00974AFA" w:rsidRDefault="002A1113" w:rsidP="003A2703">
      <w:pPr>
        <w:ind w:firstLine="709"/>
        <w:jc w:val="both"/>
        <w:rPr>
          <w:color w:val="000000"/>
          <w:sz w:val="28"/>
          <w:szCs w:val="28"/>
        </w:rPr>
      </w:pPr>
      <w:r w:rsidRPr="00974AFA">
        <w:rPr>
          <w:color w:val="000000"/>
          <w:sz w:val="28"/>
          <w:szCs w:val="28"/>
        </w:rPr>
        <w:t>- отчет об  исполнении бюджета  на 01.01.201</w:t>
      </w:r>
      <w:r>
        <w:rPr>
          <w:color w:val="000000"/>
          <w:sz w:val="28"/>
          <w:szCs w:val="28"/>
        </w:rPr>
        <w:t>8</w:t>
      </w:r>
      <w:r w:rsidRPr="00974AFA">
        <w:rPr>
          <w:color w:val="000000"/>
          <w:sz w:val="28"/>
          <w:szCs w:val="28"/>
        </w:rPr>
        <w:t xml:space="preserve"> год (ф. 0503127);  </w:t>
      </w:r>
    </w:p>
    <w:p w:rsidR="002A1113" w:rsidRPr="00974AFA" w:rsidRDefault="002A1113" w:rsidP="003A2703">
      <w:pPr>
        <w:ind w:firstLine="709"/>
        <w:jc w:val="both"/>
        <w:rPr>
          <w:color w:val="000000"/>
          <w:sz w:val="28"/>
          <w:szCs w:val="28"/>
        </w:rPr>
      </w:pPr>
      <w:r w:rsidRPr="00974AFA">
        <w:rPr>
          <w:color w:val="000000"/>
          <w:sz w:val="28"/>
          <w:szCs w:val="28"/>
        </w:rPr>
        <w:t>- справка  по  заключению счетов  бюджетного  учета   отчетного финансового  го</w:t>
      </w:r>
      <w:r>
        <w:rPr>
          <w:color w:val="000000"/>
          <w:sz w:val="28"/>
          <w:szCs w:val="28"/>
        </w:rPr>
        <w:t>да  на 1 января 2018 года (ф. 0503110)</w:t>
      </w:r>
      <w:r w:rsidRPr="00974AFA">
        <w:rPr>
          <w:color w:val="000000"/>
          <w:sz w:val="28"/>
          <w:szCs w:val="28"/>
        </w:rPr>
        <w:t>;   </w:t>
      </w:r>
    </w:p>
    <w:p w:rsidR="002A1113" w:rsidRPr="00974AFA" w:rsidRDefault="002A1113" w:rsidP="003A2703">
      <w:pPr>
        <w:ind w:firstLine="709"/>
        <w:jc w:val="both"/>
        <w:rPr>
          <w:color w:val="000000"/>
          <w:sz w:val="28"/>
          <w:szCs w:val="28"/>
        </w:rPr>
      </w:pPr>
      <w:r w:rsidRPr="00974AFA">
        <w:rPr>
          <w:color w:val="000000"/>
          <w:sz w:val="28"/>
          <w:szCs w:val="28"/>
        </w:rPr>
        <w:t xml:space="preserve">- отчет  о  финансовых результатах деятельности </w:t>
      </w:r>
      <w:r>
        <w:rPr>
          <w:color w:val="000000"/>
          <w:sz w:val="28"/>
          <w:szCs w:val="28"/>
        </w:rPr>
        <w:t xml:space="preserve">на 1 января 2018 года </w:t>
      </w:r>
      <w:r w:rsidRPr="00974AFA">
        <w:rPr>
          <w:color w:val="000000"/>
          <w:sz w:val="28"/>
          <w:szCs w:val="28"/>
        </w:rPr>
        <w:t xml:space="preserve">(ф. 0503121); </w:t>
      </w:r>
    </w:p>
    <w:p w:rsidR="002A1113" w:rsidRPr="00974AFA" w:rsidRDefault="002A1113" w:rsidP="003A2703">
      <w:pPr>
        <w:ind w:firstLine="709"/>
        <w:jc w:val="both"/>
        <w:rPr>
          <w:color w:val="000000"/>
          <w:sz w:val="28"/>
          <w:szCs w:val="28"/>
        </w:rPr>
      </w:pPr>
      <w:r w:rsidRPr="00974AFA">
        <w:rPr>
          <w:color w:val="000000"/>
          <w:sz w:val="28"/>
          <w:szCs w:val="28"/>
        </w:rPr>
        <w:t>- баланс  главного распорядителя, получателя бюджетных средств на 01.01.201</w:t>
      </w:r>
      <w:r>
        <w:rPr>
          <w:color w:val="000000"/>
          <w:sz w:val="28"/>
          <w:szCs w:val="28"/>
        </w:rPr>
        <w:t xml:space="preserve">8 </w:t>
      </w:r>
      <w:r w:rsidRPr="00974AFA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ода </w:t>
      </w:r>
      <w:r w:rsidRPr="00974AFA">
        <w:rPr>
          <w:color w:val="000000"/>
          <w:sz w:val="28"/>
          <w:szCs w:val="28"/>
        </w:rPr>
        <w:t xml:space="preserve"> (ф. 0503130);  </w:t>
      </w:r>
    </w:p>
    <w:p w:rsidR="002A1113" w:rsidRDefault="002A1113" w:rsidP="002B17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974A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сведения о движении нефинансовых активов  (ф. 0503168);</w:t>
      </w:r>
    </w:p>
    <w:p w:rsidR="002A1113" w:rsidRPr="00974AFA" w:rsidRDefault="002A1113" w:rsidP="003A270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-отчет о движении денежных средств на 1 января 2018 года (ф.0503123);</w:t>
      </w:r>
    </w:p>
    <w:p w:rsidR="002A1113" w:rsidRDefault="002A1113" w:rsidP="00974AFA">
      <w:pPr>
        <w:ind w:firstLine="709"/>
        <w:jc w:val="both"/>
        <w:rPr>
          <w:color w:val="000000"/>
          <w:sz w:val="28"/>
          <w:szCs w:val="28"/>
        </w:rPr>
      </w:pPr>
      <w:r w:rsidRPr="00974AFA">
        <w:rPr>
          <w:color w:val="000000"/>
          <w:sz w:val="28"/>
          <w:szCs w:val="28"/>
        </w:rPr>
        <w:t>- сведения о дебиторской  и  кредиторской задолженности (ф. 0503</w:t>
      </w:r>
      <w:r>
        <w:rPr>
          <w:color w:val="000000"/>
          <w:sz w:val="28"/>
          <w:szCs w:val="28"/>
        </w:rPr>
        <w:t>1</w:t>
      </w:r>
      <w:r w:rsidRPr="00974AFA">
        <w:rPr>
          <w:color w:val="000000"/>
          <w:sz w:val="28"/>
          <w:szCs w:val="28"/>
        </w:rPr>
        <w:t xml:space="preserve">69) </w:t>
      </w:r>
      <w:r>
        <w:rPr>
          <w:color w:val="000000"/>
          <w:sz w:val="28"/>
          <w:szCs w:val="28"/>
        </w:rPr>
        <w:t>две</w:t>
      </w:r>
      <w:r w:rsidRPr="00974AFA">
        <w:rPr>
          <w:color w:val="000000"/>
          <w:sz w:val="28"/>
          <w:szCs w:val="28"/>
        </w:rPr>
        <w:t xml:space="preserve"> формы;</w:t>
      </w:r>
    </w:p>
    <w:p w:rsidR="002A1113" w:rsidRPr="00974AFA" w:rsidRDefault="002A1113" w:rsidP="00974AF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-сведения о вложениях в объекты недвижимого имущества, объектах незавершенного строительства (ф.0503190);</w:t>
      </w:r>
    </w:p>
    <w:p w:rsidR="002A1113" w:rsidRPr="00974AFA" w:rsidRDefault="002A1113" w:rsidP="00974AFA">
      <w:pPr>
        <w:ind w:firstLine="709"/>
        <w:jc w:val="both"/>
        <w:rPr>
          <w:color w:val="000000"/>
          <w:sz w:val="28"/>
          <w:szCs w:val="28"/>
        </w:rPr>
      </w:pPr>
      <w:r w:rsidRPr="00974A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пояснительная записка по состоянию на 01.01.2018 г. (ф.0503160);</w:t>
      </w:r>
      <w:r w:rsidRPr="00974AFA">
        <w:rPr>
          <w:color w:val="000000"/>
          <w:sz w:val="28"/>
          <w:szCs w:val="28"/>
        </w:rPr>
        <w:t xml:space="preserve"> </w:t>
      </w:r>
    </w:p>
    <w:p w:rsidR="002A1113" w:rsidRDefault="002A1113" w:rsidP="001F2B3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sz w:val="28"/>
          <w:szCs w:val="26"/>
        </w:rPr>
      </w:pPr>
      <w:r w:rsidRPr="00974AFA">
        <w:rPr>
          <w:color w:val="000000"/>
          <w:sz w:val="28"/>
          <w:szCs w:val="28"/>
        </w:rPr>
        <w:lastRenderedPageBreak/>
        <w:t xml:space="preserve"> Формы отчетности подписаны </w:t>
      </w:r>
      <w:r>
        <w:rPr>
          <w:color w:val="000000"/>
          <w:sz w:val="28"/>
          <w:szCs w:val="28"/>
        </w:rPr>
        <w:t>мэром МО «</w:t>
      </w:r>
      <w:proofErr w:type="spellStart"/>
      <w:r>
        <w:rPr>
          <w:color w:val="000000"/>
          <w:sz w:val="28"/>
          <w:szCs w:val="28"/>
        </w:rPr>
        <w:t>Нукутский</w:t>
      </w:r>
      <w:proofErr w:type="spellEnd"/>
      <w:r>
        <w:rPr>
          <w:color w:val="000000"/>
          <w:sz w:val="28"/>
          <w:szCs w:val="28"/>
        </w:rPr>
        <w:t xml:space="preserve"> район» Гомбоевым С.Г.</w:t>
      </w:r>
      <w:r w:rsidRPr="00974AF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главным бухгалтером Администрации МО «</w:t>
      </w:r>
      <w:proofErr w:type="spellStart"/>
      <w:r>
        <w:rPr>
          <w:color w:val="000000"/>
          <w:sz w:val="28"/>
          <w:szCs w:val="28"/>
        </w:rPr>
        <w:t>Нукутский</w:t>
      </w:r>
      <w:proofErr w:type="spellEnd"/>
      <w:r>
        <w:rPr>
          <w:color w:val="000000"/>
          <w:sz w:val="28"/>
          <w:szCs w:val="28"/>
        </w:rPr>
        <w:t xml:space="preserve"> район» </w:t>
      </w:r>
      <w:proofErr w:type="spellStart"/>
      <w:r>
        <w:rPr>
          <w:color w:val="000000"/>
          <w:sz w:val="28"/>
          <w:szCs w:val="28"/>
        </w:rPr>
        <w:t>Зангеевой</w:t>
      </w:r>
      <w:proofErr w:type="spellEnd"/>
      <w:r>
        <w:rPr>
          <w:color w:val="000000"/>
          <w:sz w:val="28"/>
          <w:szCs w:val="28"/>
        </w:rPr>
        <w:t xml:space="preserve"> У.П.</w:t>
      </w:r>
      <w:bookmarkStart w:id="0" w:name="breakIIrISCevINDDIIIssdssdiDDDD872DI3"/>
      <w:bookmarkEnd w:id="0"/>
      <w:r>
        <w:rPr>
          <w:bCs/>
          <w:sz w:val="28"/>
          <w:szCs w:val="26"/>
        </w:rPr>
        <w:t xml:space="preserve"> </w:t>
      </w:r>
      <w:bookmarkStart w:id="1" w:name="breakIIrISCevINDDIIIssdssdiDDDD872DI7"/>
      <w:bookmarkEnd w:id="1"/>
    </w:p>
    <w:p w:rsidR="002A1113" w:rsidRPr="00645F1A" w:rsidRDefault="002A1113" w:rsidP="00462F92">
      <w:pPr>
        <w:ind w:firstLine="708"/>
        <w:jc w:val="both"/>
        <w:rPr>
          <w:sz w:val="28"/>
          <w:szCs w:val="28"/>
        </w:rPr>
      </w:pPr>
      <w:r w:rsidRPr="00BB0280">
        <w:rPr>
          <w:bCs/>
          <w:sz w:val="28"/>
          <w:szCs w:val="28"/>
        </w:rPr>
        <w:t> </w:t>
      </w:r>
      <w:r w:rsidRPr="00645F1A">
        <w:rPr>
          <w:b/>
          <w:bCs/>
          <w:sz w:val="28"/>
          <w:szCs w:val="28"/>
        </w:rPr>
        <w:t xml:space="preserve">Отчет об исполнении  бюджета  (ф. 0503127) </w:t>
      </w:r>
    </w:p>
    <w:p w:rsidR="002A1113" w:rsidRDefault="002A1113" w:rsidP="00462F92">
      <w:pPr>
        <w:ind w:firstLine="709"/>
        <w:jc w:val="both"/>
        <w:rPr>
          <w:sz w:val="28"/>
          <w:szCs w:val="28"/>
        </w:rPr>
      </w:pPr>
      <w:r w:rsidRPr="00645F1A">
        <w:rPr>
          <w:sz w:val="28"/>
          <w:szCs w:val="28"/>
        </w:rPr>
        <w:t>Отчет об  исполнении бюджета   </w:t>
      </w:r>
      <w:r>
        <w:rPr>
          <w:sz w:val="28"/>
          <w:szCs w:val="28"/>
        </w:rPr>
        <w:t>Администрации МО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</w:t>
      </w:r>
      <w:r w:rsidRPr="00645F1A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 в с</w:t>
      </w:r>
      <w:r w:rsidRPr="00645F1A">
        <w:rPr>
          <w:sz w:val="28"/>
          <w:szCs w:val="28"/>
        </w:rPr>
        <w:t>оответств</w:t>
      </w:r>
      <w:r>
        <w:rPr>
          <w:sz w:val="28"/>
          <w:szCs w:val="28"/>
        </w:rPr>
        <w:t>ии с Инструкцией</w:t>
      </w:r>
      <w:r w:rsidRPr="00645F1A">
        <w:rPr>
          <w:sz w:val="28"/>
          <w:szCs w:val="28"/>
        </w:rPr>
        <w:t xml:space="preserve"> № </w:t>
      </w:r>
      <w:proofErr w:type="gramStart"/>
      <w:r w:rsidRPr="00645F1A">
        <w:rPr>
          <w:sz w:val="28"/>
          <w:szCs w:val="28"/>
        </w:rPr>
        <w:t>191н</w:t>
      </w:r>
      <w:proofErr w:type="gramEnd"/>
      <w:r>
        <w:rPr>
          <w:sz w:val="28"/>
          <w:szCs w:val="28"/>
        </w:rPr>
        <w:t xml:space="preserve"> и данные бюджетной отчетности  соответствуют данным Главной книги и данным показателям регистров синтетического учета. В</w:t>
      </w:r>
      <w:r w:rsidRPr="00645F1A">
        <w:rPr>
          <w:sz w:val="28"/>
          <w:szCs w:val="28"/>
        </w:rPr>
        <w:t xml:space="preserve"> форме отражены  расходы по бюджетным учреждениям</w:t>
      </w:r>
      <w:r>
        <w:rPr>
          <w:sz w:val="28"/>
          <w:szCs w:val="28"/>
        </w:rPr>
        <w:t xml:space="preserve">, состоящем </w:t>
      </w:r>
      <w:r w:rsidRPr="00645F1A">
        <w:rPr>
          <w:sz w:val="28"/>
          <w:szCs w:val="28"/>
        </w:rPr>
        <w:t xml:space="preserve">на  учете  </w:t>
      </w:r>
      <w:r>
        <w:rPr>
          <w:sz w:val="28"/>
          <w:szCs w:val="28"/>
        </w:rPr>
        <w:t>Администрации МО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</w:t>
      </w:r>
      <w:r w:rsidRPr="00645F1A">
        <w:rPr>
          <w:sz w:val="28"/>
          <w:szCs w:val="28"/>
        </w:rPr>
        <w:t xml:space="preserve">. </w:t>
      </w:r>
    </w:p>
    <w:p w:rsidR="002A1113" w:rsidRPr="00645F1A" w:rsidRDefault="002A1113" w:rsidP="00462F92">
      <w:pPr>
        <w:ind w:firstLine="709"/>
        <w:jc w:val="both"/>
        <w:rPr>
          <w:sz w:val="28"/>
          <w:szCs w:val="28"/>
        </w:rPr>
      </w:pPr>
      <w:r w:rsidRPr="00645F1A">
        <w:rPr>
          <w:sz w:val="28"/>
          <w:szCs w:val="28"/>
        </w:rPr>
        <w:t>Во втором  разделе «Расходы  бюджета»</w:t>
      </w:r>
      <w:r>
        <w:rPr>
          <w:sz w:val="28"/>
          <w:szCs w:val="28"/>
        </w:rPr>
        <w:t xml:space="preserve"> в</w:t>
      </w:r>
      <w:r w:rsidRPr="00645F1A">
        <w:rPr>
          <w:sz w:val="28"/>
          <w:szCs w:val="28"/>
        </w:rPr>
        <w:t xml:space="preserve"> графе 3  отражены  коды  бюдже</w:t>
      </w:r>
      <w:r>
        <w:rPr>
          <w:sz w:val="28"/>
          <w:szCs w:val="28"/>
        </w:rPr>
        <w:t>тной  классификации Российской Федерации.</w:t>
      </w:r>
      <w:r w:rsidRPr="00645F1A">
        <w:rPr>
          <w:sz w:val="28"/>
          <w:szCs w:val="28"/>
        </w:rPr>
        <w:t>   </w:t>
      </w:r>
    </w:p>
    <w:p w:rsidR="002A1113" w:rsidRPr="00645F1A" w:rsidRDefault="002A1113" w:rsidP="00462F92">
      <w:pPr>
        <w:ind w:firstLine="709"/>
        <w:jc w:val="both"/>
        <w:rPr>
          <w:sz w:val="28"/>
          <w:szCs w:val="28"/>
        </w:rPr>
      </w:pPr>
      <w:r w:rsidRPr="00645F1A">
        <w:rPr>
          <w:sz w:val="28"/>
          <w:szCs w:val="28"/>
        </w:rPr>
        <w:t>По разделу 2 «Расходы  бюджета» по строке  5  соответствуют  уточненной бюджетной  росписи</w:t>
      </w:r>
      <w:r>
        <w:rPr>
          <w:sz w:val="28"/>
          <w:szCs w:val="28"/>
        </w:rPr>
        <w:t>.</w:t>
      </w:r>
      <w:r w:rsidRPr="00645F1A">
        <w:rPr>
          <w:sz w:val="28"/>
          <w:szCs w:val="28"/>
        </w:rPr>
        <w:t>      </w:t>
      </w:r>
    </w:p>
    <w:p w:rsidR="002A1113" w:rsidRDefault="002A1113" w:rsidP="00462F92">
      <w:pPr>
        <w:ind w:firstLine="709"/>
        <w:jc w:val="both"/>
        <w:rPr>
          <w:sz w:val="28"/>
          <w:szCs w:val="28"/>
        </w:rPr>
      </w:pPr>
      <w:r w:rsidRPr="00645F1A">
        <w:rPr>
          <w:sz w:val="28"/>
          <w:szCs w:val="28"/>
        </w:rPr>
        <w:t>По  разделу  2  «Расходы бюджета»  и разделу 3 «Источники финансирования дефицита  бюджета»  -  сумм</w:t>
      </w:r>
      <w:r>
        <w:rPr>
          <w:sz w:val="28"/>
          <w:szCs w:val="28"/>
        </w:rPr>
        <w:t>ы</w:t>
      </w:r>
      <w:r w:rsidRPr="00645F1A">
        <w:rPr>
          <w:sz w:val="28"/>
          <w:szCs w:val="28"/>
        </w:rPr>
        <w:t xml:space="preserve"> бюджетных  назначений по  расходам  бюджета и выплатам источников финансирования  дефицита  бюджета соответствуют данным по исполнению     расходной  части  </w:t>
      </w:r>
      <w:r>
        <w:rPr>
          <w:sz w:val="28"/>
          <w:szCs w:val="28"/>
        </w:rPr>
        <w:t>отчета  об  исполнении  бюджета;</w:t>
      </w:r>
    </w:p>
    <w:p w:rsidR="002A1113" w:rsidRDefault="002A1113" w:rsidP="00462F92">
      <w:pPr>
        <w:ind w:firstLine="709"/>
        <w:jc w:val="both"/>
        <w:rPr>
          <w:b/>
          <w:sz w:val="28"/>
          <w:szCs w:val="28"/>
        </w:rPr>
      </w:pPr>
      <w:r w:rsidRPr="00462F92">
        <w:rPr>
          <w:b/>
          <w:sz w:val="28"/>
          <w:szCs w:val="28"/>
        </w:rPr>
        <w:t>Справка по заключению счетов бюджетного учета отчетного финансового года на</w:t>
      </w:r>
      <w:r>
        <w:rPr>
          <w:b/>
          <w:sz w:val="28"/>
          <w:szCs w:val="28"/>
        </w:rPr>
        <w:t xml:space="preserve"> 1 января 2018 года (ф.0503110).</w:t>
      </w:r>
    </w:p>
    <w:p w:rsidR="002A1113" w:rsidRPr="00202E64" w:rsidRDefault="002A1113" w:rsidP="00462F92">
      <w:pPr>
        <w:ind w:firstLine="709"/>
        <w:jc w:val="both"/>
        <w:rPr>
          <w:sz w:val="28"/>
          <w:szCs w:val="26"/>
        </w:rPr>
      </w:pPr>
      <w:r w:rsidRPr="00202E64">
        <w:rPr>
          <w:sz w:val="28"/>
          <w:szCs w:val="28"/>
        </w:rPr>
        <w:t>Справка по</w:t>
      </w:r>
      <w:r>
        <w:rPr>
          <w:sz w:val="28"/>
          <w:szCs w:val="28"/>
        </w:rPr>
        <w:t xml:space="preserve"> заключению счетов бюджетного учета  сформирована главным распорядителем бюджетных средств и отражает обороты по счетам бюджетного учета, подлежащим закрытию по завершению отчетного года.</w:t>
      </w:r>
      <w:r w:rsidRPr="00202E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Данные справки соответствуют  данным ф.0503121 и ф.0503127.</w:t>
      </w:r>
    </w:p>
    <w:p w:rsidR="002A1113" w:rsidRPr="004A3CDB" w:rsidRDefault="002A1113" w:rsidP="00A66D0B">
      <w:pPr>
        <w:ind w:firstLine="709"/>
        <w:jc w:val="both"/>
        <w:rPr>
          <w:b/>
          <w:sz w:val="28"/>
          <w:szCs w:val="28"/>
        </w:rPr>
      </w:pPr>
      <w:r w:rsidRPr="004A3CDB">
        <w:rPr>
          <w:b/>
          <w:bCs/>
          <w:sz w:val="28"/>
          <w:szCs w:val="28"/>
        </w:rPr>
        <w:t>Отчет о финансовых  результатах деятельности ф. 0503121</w:t>
      </w:r>
      <w:r>
        <w:rPr>
          <w:b/>
          <w:bCs/>
          <w:sz w:val="28"/>
          <w:szCs w:val="28"/>
        </w:rPr>
        <w:t>.</w:t>
      </w:r>
      <w:r w:rsidRPr="004A3CDB">
        <w:rPr>
          <w:b/>
          <w:bCs/>
          <w:sz w:val="28"/>
          <w:szCs w:val="28"/>
        </w:rPr>
        <w:t xml:space="preserve"> </w:t>
      </w:r>
    </w:p>
    <w:p w:rsidR="002A1113" w:rsidRDefault="002A1113" w:rsidP="00A66D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МО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</w:t>
      </w:r>
      <w:r w:rsidRPr="00BB028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B0280">
        <w:rPr>
          <w:sz w:val="28"/>
          <w:szCs w:val="28"/>
        </w:rPr>
        <w:t>тчет о финансовых  результатах  деятельности  учреждений  сформирован  по ф. 0503121</w:t>
      </w:r>
      <w:r>
        <w:rPr>
          <w:sz w:val="28"/>
          <w:szCs w:val="28"/>
        </w:rPr>
        <w:t>.</w:t>
      </w:r>
    </w:p>
    <w:p w:rsidR="002A1113" w:rsidRPr="00BB0280" w:rsidRDefault="002A1113" w:rsidP="00A66D0B">
      <w:pPr>
        <w:ind w:firstLine="709"/>
        <w:jc w:val="both"/>
        <w:rPr>
          <w:sz w:val="28"/>
          <w:szCs w:val="28"/>
        </w:rPr>
      </w:pPr>
      <w:r w:rsidRPr="00BB0280">
        <w:rPr>
          <w:sz w:val="28"/>
          <w:szCs w:val="28"/>
        </w:rPr>
        <w:t>Данные   ф. 0503121 сверены  со Справкой  по  заключению  счетов бюджетного  учета  отчетного  финансово</w:t>
      </w:r>
      <w:r>
        <w:rPr>
          <w:sz w:val="28"/>
          <w:szCs w:val="28"/>
        </w:rPr>
        <w:t>го  года  ф. 0503110. Отклонений не установлено</w:t>
      </w:r>
      <w:r w:rsidRPr="00BB0280">
        <w:rPr>
          <w:sz w:val="28"/>
          <w:szCs w:val="28"/>
        </w:rPr>
        <w:t>.</w:t>
      </w:r>
    </w:p>
    <w:p w:rsidR="002A1113" w:rsidRDefault="002A1113" w:rsidP="00A66D0B">
      <w:pPr>
        <w:ind w:firstLine="709"/>
        <w:jc w:val="both"/>
        <w:rPr>
          <w:sz w:val="28"/>
          <w:szCs w:val="28"/>
        </w:rPr>
      </w:pPr>
      <w:r w:rsidRPr="00BB0280">
        <w:rPr>
          <w:sz w:val="28"/>
          <w:szCs w:val="28"/>
        </w:rPr>
        <w:t>Сверены данные отчета  об  исполнении бюджета  главного  распорядителя, распорядителя, получателя бюджетных  средств, главного  администратора, администратора источников  финансирования дефицита  бюджета, главного  администратора, администратора д</w:t>
      </w:r>
      <w:r>
        <w:rPr>
          <w:sz w:val="28"/>
          <w:szCs w:val="28"/>
        </w:rPr>
        <w:t>оходов  бюджета  ф. 0503127 с  о</w:t>
      </w:r>
      <w:r w:rsidRPr="00BB0280">
        <w:rPr>
          <w:sz w:val="28"/>
          <w:szCs w:val="28"/>
        </w:rPr>
        <w:t>тчетом о финан</w:t>
      </w:r>
      <w:r>
        <w:rPr>
          <w:sz w:val="28"/>
          <w:szCs w:val="28"/>
        </w:rPr>
        <w:t>совых  результатах  ф.0503121</w:t>
      </w:r>
      <w:r w:rsidRPr="00BB0280">
        <w:rPr>
          <w:sz w:val="28"/>
          <w:szCs w:val="28"/>
        </w:rPr>
        <w:t>.  </w:t>
      </w:r>
      <w:r>
        <w:rPr>
          <w:sz w:val="28"/>
          <w:szCs w:val="28"/>
        </w:rPr>
        <w:t>Отклонений не установлено. По отчету о финансовых результатах деятельности  Администрации МО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 на 01.01.2018 года доходы  не поступали, расходы составили - 114920122,76 руб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стр. 150 ф.0503121), чистый операционный результат - (-114920122,76 руб.) стр.290 ф.0503121. Операции с финансовыми активами и обязательствами составили 8286837,33 руб. (стр.390 - стр.510) ф. 0503121.</w:t>
      </w:r>
    </w:p>
    <w:p w:rsidR="002A1113" w:rsidRPr="00645F1A" w:rsidRDefault="002A1113" w:rsidP="00A66D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Чистое поступление  средств на счета бюджетов по бюджетной деятельности (стр.410 ф.0503121) составило (-) 92879809,25 руб., чистое увеличение  прочей дебиторской задолженности - (-)  294970,05 руб. (стр.480 </w:t>
      </w:r>
      <w:r>
        <w:rPr>
          <w:sz w:val="28"/>
          <w:szCs w:val="28"/>
        </w:rPr>
        <w:lastRenderedPageBreak/>
        <w:t>ф.0503121), чистое увеличение прочей кредиторской задолженности - (-)101461616,63 руб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стр.540 ф.0503121).</w:t>
      </w:r>
    </w:p>
    <w:p w:rsidR="002A1113" w:rsidRPr="007567F1" w:rsidRDefault="002A1113" w:rsidP="004A3CDB">
      <w:pPr>
        <w:jc w:val="both"/>
        <w:rPr>
          <w:color w:val="000000"/>
          <w:sz w:val="28"/>
          <w:szCs w:val="28"/>
        </w:rPr>
      </w:pPr>
      <w:r w:rsidRPr="00645F1A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  </w:t>
      </w:r>
      <w:r w:rsidRPr="007567F1">
        <w:rPr>
          <w:b/>
          <w:bCs/>
          <w:color w:val="000000"/>
          <w:sz w:val="28"/>
          <w:szCs w:val="28"/>
        </w:rPr>
        <w:t xml:space="preserve">Баланс </w:t>
      </w:r>
      <w:r>
        <w:rPr>
          <w:b/>
          <w:bCs/>
          <w:color w:val="000000"/>
          <w:sz w:val="28"/>
          <w:szCs w:val="28"/>
        </w:rPr>
        <w:t xml:space="preserve"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Pr="007567F1"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>(</w:t>
      </w:r>
      <w:r w:rsidRPr="007567F1">
        <w:rPr>
          <w:b/>
          <w:bCs/>
          <w:color w:val="000000"/>
          <w:sz w:val="28"/>
          <w:szCs w:val="28"/>
        </w:rPr>
        <w:t>ф. 0503130</w:t>
      </w:r>
      <w:r>
        <w:rPr>
          <w:b/>
          <w:bCs/>
          <w:color w:val="000000"/>
          <w:sz w:val="28"/>
          <w:szCs w:val="28"/>
        </w:rPr>
        <w:t>).</w:t>
      </w:r>
      <w:r w:rsidRPr="007567F1">
        <w:rPr>
          <w:b/>
          <w:bCs/>
          <w:color w:val="000000"/>
          <w:sz w:val="28"/>
          <w:szCs w:val="28"/>
        </w:rPr>
        <w:t xml:space="preserve"> </w:t>
      </w:r>
    </w:p>
    <w:p w:rsidR="002A1113" w:rsidRPr="00645F1A" w:rsidRDefault="002A1113" w:rsidP="00A66D0B">
      <w:pPr>
        <w:jc w:val="both"/>
        <w:rPr>
          <w:sz w:val="28"/>
          <w:szCs w:val="28"/>
        </w:rPr>
      </w:pPr>
      <w:r w:rsidRPr="007567F1"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        </w:t>
      </w:r>
      <w:r w:rsidRPr="00645F1A">
        <w:rPr>
          <w:sz w:val="28"/>
          <w:szCs w:val="28"/>
        </w:rPr>
        <w:t xml:space="preserve">Баланс  исполнения бюджета </w:t>
      </w:r>
      <w:r>
        <w:rPr>
          <w:sz w:val="28"/>
          <w:szCs w:val="28"/>
        </w:rPr>
        <w:t>Администрации МО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</w:t>
      </w:r>
      <w:r w:rsidRPr="00645F1A">
        <w:rPr>
          <w:sz w:val="28"/>
          <w:szCs w:val="28"/>
        </w:rPr>
        <w:t xml:space="preserve">   сформир</w:t>
      </w:r>
      <w:r>
        <w:rPr>
          <w:sz w:val="28"/>
          <w:szCs w:val="28"/>
        </w:rPr>
        <w:t>ован по состоянию  на 01.01.2018 </w:t>
      </w:r>
      <w:r w:rsidRPr="00645F1A">
        <w:rPr>
          <w:sz w:val="28"/>
          <w:szCs w:val="28"/>
        </w:rPr>
        <w:t>года  по ф</w:t>
      </w:r>
      <w:r>
        <w:rPr>
          <w:sz w:val="28"/>
          <w:szCs w:val="28"/>
        </w:rPr>
        <w:t>. 0503130  </w:t>
      </w:r>
      <w:r w:rsidRPr="00645F1A">
        <w:rPr>
          <w:sz w:val="28"/>
          <w:szCs w:val="28"/>
        </w:rPr>
        <w:t xml:space="preserve">  согласно Инструкции 191н  пункта 109.</w:t>
      </w:r>
    </w:p>
    <w:p w:rsidR="002A1113" w:rsidRPr="00645F1A" w:rsidRDefault="002A1113" w:rsidP="00A66D0B">
      <w:pPr>
        <w:ind w:firstLine="709"/>
        <w:jc w:val="both"/>
        <w:rPr>
          <w:sz w:val="28"/>
          <w:szCs w:val="28"/>
        </w:rPr>
      </w:pPr>
      <w:r w:rsidRPr="00645F1A">
        <w:rPr>
          <w:sz w:val="28"/>
          <w:szCs w:val="28"/>
        </w:rPr>
        <w:t>Баланс ф. 0503</w:t>
      </w:r>
      <w:r>
        <w:rPr>
          <w:sz w:val="28"/>
          <w:szCs w:val="28"/>
        </w:rPr>
        <w:t>1</w:t>
      </w:r>
      <w:r w:rsidRPr="00645F1A">
        <w:rPr>
          <w:sz w:val="28"/>
          <w:szCs w:val="28"/>
        </w:rPr>
        <w:t xml:space="preserve">30  сформирован </w:t>
      </w:r>
      <w:proofErr w:type="gramStart"/>
      <w:r w:rsidRPr="00645F1A">
        <w:rPr>
          <w:sz w:val="28"/>
          <w:szCs w:val="28"/>
        </w:rPr>
        <w:t>согласно  Приказа</w:t>
      </w:r>
      <w:proofErr w:type="gramEnd"/>
      <w:r w:rsidRPr="00645F1A">
        <w:rPr>
          <w:sz w:val="28"/>
          <w:szCs w:val="28"/>
        </w:rPr>
        <w:t xml:space="preserve"> Минфина </w:t>
      </w:r>
      <w:r>
        <w:rPr>
          <w:sz w:val="28"/>
          <w:szCs w:val="28"/>
        </w:rPr>
        <w:t>РФ от 25 марта  2011  года № 33</w:t>
      </w:r>
      <w:r w:rsidRPr="00645F1A">
        <w:rPr>
          <w:sz w:val="28"/>
          <w:szCs w:val="28"/>
        </w:rPr>
        <w:t>н «Об  утверждении Инструкции о  порядке  составления, предоставления годовой, квартальной бухгалтерской отчетности государственных (муниципальных) бюдже</w:t>
      </w:r>
      <w:r>
        <w:rPr>
          <w:sz w:val="28"/>
          <w:szCs w:val="28"/>
        </w:rPr>
        <w:t>тных  и автономных  учреждений»</w:t>
      </w:r>
      <w:r w:rsidRPr="00645F1A">
        <w:rPr>
          <w:sz w:val="28"/>
          <w:szCs w:val="28"/>
        </w:rPr>
        <w:t>.    </w:t>
      </w:r>
    </w:p>
    <w:p w:rsidR="002A1113" w:rsidRPr="00645F1A" w:rsidRDefault="002A1113" w:rsidP="00A66D0B">
      <w:pPr>
        <w:ind w:firstLine="709"/>
        <w:jc w:val="both"/>
        <w:rPr>
          <w:sz w:val="28"/>
          <w:szCs w:val="28"/>
        </w:rPr>
      </w:pPr>
      <w:proofErr w:type="gramStart"/>
      <w:r w:rsidRPr="00645F1A">
        <w:rPr>
          <w:sz w:val="28"/>
          <w:szCs w:val="28"/>
        </w:rPr>
        <w:t>Баланс главного распорядителя, распорядителя, получателя бюджетных  средств, главного  администратора,  источников финансирования  дефицита  бюджета, главного администратора, админ</w:t>
      </w:r>
      <w:r>
        <w:rPr>
          <w:sz w:val="28"/>
          <w:szCs w:val="28"/>
        </w:rPr>
        <w:t>истратора доходов  бюджета ф.</w:t>
      </w:r>
      <w:r w:rsidRPr="00645F1A">
        <w:rPr>
          <w:sz w:val="28"/>
          <w:szCs w:val="28"/>
        </w:rPr>
        <w:t xml:space="preserve"> 0503130, согласн</w:t>
      </w:r>
      <w:r>
        <w:rPr>
          <w:sz w:val="28"/>
          <w:szCs w:val="28"/>
        </w:rPr>
        <w:t>о ст. 242 пункта 4 Бюджетного  К</w:t>
      </w:r>
      <w:r w:rsidRPr="00645F1A">
        <w:rPr>
          <w:sz w:val="28"/>
          <w:szCs w:val="28"/>
        </w:rPr>
        <w:t xml:space="preserve">одекса РФ и  письма  Федерального казначейства  № </w:t>
      </w:r>
      <w:r>
        <w:rPr>
          <w:sz w:val="28"/>
          <w:szCs w:val="28"/>
        </w:rPr>
        <w:t>02-06-07/6076, 07-04-05/02-1648</w:t>
      </w:r>
      <w:r w:rsidRPr="00645F1A">
        <w:rPr>
          <w:sz w:val="28"/>
          <w:szCs w:val="28"/>
        </w:rPr>
        <w:t xml:space="preserve"> от </w:t>
      </w:r>
      <w:r>
        <w:rPr>
          <w:sz w:val="28"/>
          <w:szCs w:val="28"/>
        </w:rPr>
        <w:t>02.02</w:t>
      </w:r>
      <w:r w:rsidRPr="00645F1A">
        <w:rPr>
          <w:sz w:val="28"/>
          <w:szCs w:val="28"/>
        </w:rPr>
        <w:t>.201</w:t>
      </w:r>
      <w:r>
        <w:rPr>
          <w:sz w:val="28"/>
          <w:szCs w:val="28"/>
        </w:rPr>
        <w:t xml:space="preserve">8 </w:t>
      </w:r>
      <w:r w:rsidRPr="00645F1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645F1A">
        <w:rPr>
          <w:sz w:val="28"/>
          <w:szCs w:val="28"/>
        </w:rPr>
        <w:t xml:space="preserve"> «Об особенностях составления и представления годовой бюджетной  отчетности и  сводной бухгалтерской отчетности государственных  бюджетных и автономных учреждений главными  администраторами средств  федерального</w:t>
      </w:r>
      <w:proofErr w:type="gramEnd"/>
      <w:r w:rsidRPr="00645F1A">
        <w:rPr>
          <w:sz w:val="28"/>
          <w:szCs w:val="28"/>
        </w:rPr>
        <w:t xml:space="preserve">  </w:t>
      </w:r>
      <w:proofErr w:type="gramStart"/>
      <w:r w:rsidRPr="00645F1A">
        <w:rPr>
          <w:sz w:val="28"/>
          <w:szCs w:val="28"/>
        </w:rPr>
        <w:t>бюджета за 201</w:t>
      </w:r>
      <w:r>
        <w:rPr>
          <w:sz w:val="28"/>
          <w:szCs w:val="28"/>
        </w:rPr>
        <w:t>7</w:t>
      </w:r>
      <w:r w:rsidRPr="00645F1A">
        <w:rPr>
          <w:sz w:val="28"/>
          <w:szCs w:val="28"/>
        </w:rPr>
        <w:t xml:space="preserve"> год», средства учреждений на  счетах  в кредитных учреждениях или органе  казначейства  подлежат  перечислению получателями  бюджетных  средств на единый  счет бюджета не  позднее двух последних  рабочих дней текущего  финансового  года, т.е. по строкам 170,171,172</w:t>
      </w:r>
      <w:r>
        <w:rPr>
          <w:sz w:val="28"/>
          <w:szCs w:val="28"/>
        </w:rPr>
        <w:t xml:space="preserve"> </w:t>
      </w:r>
      <w:r w:rsidRPr="00645F1A">
        <w:rPr>
          <w:sz w:val="28"/>
          <w:szCs w:val="28"/>
        </w:rPr>
        <w:t xml:space="preserve"> Баланса  ф. 0503130 средств не  должно быть на  конец  финансового года (фактически  остатков  на счетах нет). </w:t>
      </w:r>
      <w:proofErr w:type="gramEnd"/>
    </w:p>
    <w:p w:rsidR="002A1113" w:rsidRDefault="002A1113" w:rsidP="00A66D0B">
      <w:pPr>
        <w:ind w:firstLine="709"/>
        <w:jc w:val="both"/>
        <w:rPr>
          <w:sz w:val="28"/>
          <w:szCs w:val="28"/>
        </w:rPr>
      </w:pPr>
      <w:proofErr w:type="gramStart"/>
      <w:r w:rsidRPr="00645F1A">
        <w:rPr>
          <w:sz w:val="28"/>
          <w:szCs w:val="28"/>
        </w:rPr>
        <w:t>Согласно   пункта</w:t>
      </w:r>
      <w:proofErr w:type="gramEnd"/>
      <w:r w:rsidRPr="00645F1A">
        <w:rPr>
          <w:sz w:val="28"/>
          <w:szCs w:val="28"/>
        </w:rPr>
        <w:t>  111 Инструкции № 191н  показатели в  Балансе исполнения  бюджета  в графе «На  начало года» баланса   отражены данные о стоимости активов, обязательств, финансовом результате на начало года (вступительный  баланс), соответствующие данные  графы «На  конец  отчетного  периода предыдущего года (заключительный  баланс).   </w:t>
      </w:r>
    </w:p>
    <w:p w:rsidR="002A1113" w:rsidRDefault="002A1113" w:rsidP="00A66D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ф.0503130 по состоянию на 1 января 2018 года сверены с  формами годовой бюджетной отчетности. Расхождений не установлено.</w:t>
      </w:r>
    </w:p>
    <w:p w:rsidR="002A1113" w:rsidRDefault="002A1113" w:rsidP="00A66D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 Нефинансовые активы» по состоянию на 1 января 2017 года составили 186485865,64 руб., по состоянию на 1 января 2018 года - 63278905,55 руб.,  раздел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«Финансовые активы» по состоянию на 1 января 2017 года - 559437,48 руб., по состоянию на 1 января 2018 года - 388559,26 руб.</w:t>
      </w:r>
      <w:r w:rsidRPr="00645F1A">
        <w:rPr>
          <w:sz w:val="28"/>
          <w:szCs w:val="28"/>
        </w:rPr>
        <w:t> </w:t>
      </w:r>
      <w:r>
        <w:rPr>
          <w:sz w:val="28"/>
          <w:szCs w:val="28"/>
        </w:rPr>
        <w:t xml:space="preserve">, раздел Ш «Обязательства» по состоянию на 1 января 2017 года составили 4690457,35 руб.. по состоянию </w:t>
      </w:r>
      <w:proofErr w:type="gramStart"/>
      <w:r>
        <w:rPr>
          <w:sz w:val="28"/>
          <w:szCs w:val="28"/>
        </w:rPr>
        <w:t xml:space="preserve">на 1 января 2018 года  - 3024652,94 руб., раздел IV «Финансовый результат» на начало 2017 года - 182354845,77 руб., на 1 января 2018 года - 60642811,87 руб. Баланс  по состоянию на 1 января 2017 года составил 18704303,12 руб., на 1 января 2018 года </w:t>
      </w:r>
      <w:r>
        <w:rPr>
          <w:sz w:val="28"/>
          <w:szCs w:val="28"/>
        </w:rPr>
        <w:lastRenderedPageBreak/>
        <w:t>63667464,81 руб. Баланс по состоянию на 1 января 2017 года - 187045303,32 руб., на 1 января 2018 года – 63667464,81 руб. Итог</w:t>
      </w:r>
      <w:proofErr w:type="gramEnd"/>
      <w:r>
        <w:rPr>
          <w:sz w:val="28"/>
          <w:szCs w:val="28"/>
        </w:rPr>
        <w:t xml:space="preserve"> строк (600 + </w:t>
      </w:r>
      <w:r w:rsidRPr="00645F1A">
        <w:rPr>
          <w:sz w:val="28"/>
          <w:szCs w:val="28"/>
        </w:rPr>
        <w:t> </w:t>
      </w:r>
      <w:r>
        <w:rPr>
          <w:sz w:val="28"/>
          <w:szCs w:val="28"/>
        </w:rPr>
        <w:t>620) на начало и на конец года.</w:t>
      </w:r>
      <w:r w:rsidRPr="00645F1A">
        <w:rPr>
          <w:sz w:val="28"/>
          <w:szCs w:val="28"/>
        </w:rPr>
        <w:t> </w:t>
      </w:r>
    </w:p>
    <w:p w:rsidR="002A1113" w:rsidRDefault="002A1113" w:rsidP="00D15484">
      <w:pPr>
        <w:pStyle w:val="ConsPlusNormal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Pr="00593AB4">
        <w:rPr>
          <w:rFonts w:ascii="Times New Roman" w:hAnsi="Times New Roman"/>
          <w:b/>
          <w:sz w:val="28"/>
        </w:rPr>
        <w:t>Отчет о движении денежных средств на 1 января 2018 года (ф.0503123)</w:t>
      </w:r>
    </w:p>
    <w:p w:rsidR="002A1113" w:rsidRPr="00A17C3F" w:rsidRDefault="002A1113" w:rsidP="00A17C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7C3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17C3F">
        <w:rPr>
          <w:rFonts w:ascii="Times New Roman" w:hAnsi="Times New Roman" w:cs="Times New Roman"/>
          <w:sz w:val="28"/>
          <w:szCs w:val="28"/>
        </w:rPr>
        <w:t xml:space="preserve">По данным  отчета ф.0503123 на 01.01.2018 года поступления составили 0 руб. в т.ч. поступления по текущим операциям - 0 руб., поступления от инвестиционных операций - 0 руб., поступления от финансовых операций - 0 руб. Выбытие денежных средств по текущим операциям за отчетный период составили  92879809,25 руб., за аналогичный период прошлого года -90206684,87 руб.                                                                         </w:t>
      </w:r>
      <w:proofErr w:type="gramEnd"/>
    </w:p>
    <w:p w:rsidR="002A1113" w:rsidRDefault="002A1113" w:rsidP="00624ED1">
      <w:pPr>
        <w:jc w:val="both"/>
        <w:rPr>
          <w:b/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       </w:t>
      </w:r>
      <w:r w:rsidRPr="00624ED1">
        <w:rPr>
          <w:b/>
          <w:color w:val="000000"/>
          <w:sz w:val="28"/>
          <w:szCs w:val="22"/>
        </w:rPr>
        <w:t>Пояснительная записка (ф. 0503160)</w:t>
      </w:r>
      <w:r>
        <w:rPr>
          <w:b/>
          <w:color w:val="000000"/>
          <w:sz w:val="28"/>
          <w:szCs w:val="22"/>
        </w:rPr>
        <w:t>.</w:t>
      </w:r>
    </w:p>
    <w:p w:rsidR="002A1113" w:rsidRPr="00A159C1" w:rsidRDefault="002A1113" w:rsidP="00624ED1">
      <w:pPr>
        <w:jc w:val="both"/>
        <w:rPr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 xml:space="preserve">      </w:t>
      </w:r>
      <w:r w:rsidRPr="00A159C1">
        <w:rPr>
          <w:color w:val="000000"/>
          <w:sz w:val="28"/>
          <w:szCs w:val="22"/>
        </w:rPr>
        <w:t>Пояснительная записка</w:t>
      </w:r>
      <w:r>
        <w:rPr>
          <w:color w:val="000000"/>
          <w:sz w:val="28"/>
          <w:szCs w:val="22"/>
        </w:rPr>
        <w:t xml:space="preserve"> к годовому отчету об исполнении к </w:t>
      </w:r>
      <w:proofErr w:type="gramStart"/>
      <w:r>
        <w:rPr>
          <w:color w:val="000000"/>
          <w:sz w:val="28"/>
          <w:szCs w:val="22"/>
        </w:rPr>
        <w:t>отчету</w:t>
      </w:r>
      <w:proofErr w:type="gramEnd"/>
      <w:r>
        <w:rPr>
          <w:color w:val="000000"/>
          <w:sz w:val="28"/>
          <w:szCs w:val="22"/>
        </w:rPr>
        <w:t xml:space="preserve"> об исполнении бюджета Администрации МО «</w:t>
      </w:r>
      <w:proofErr w:type="spellStart"/>
      <w:r>
        <w:rPr>
          <w:color w:val="000000"/>
          <w:sz w:val="28"/>
          <w:szCs w:val="22"/>
        </w:rPr>
        <w:t>Нукутский</w:t>
      </w:r>
      <w:proofErr w:type="spellEnd"/>
      <w:r>
        <w:rPr>
          <w:color w:val="000000"/>
          <w:sz w:val="28"/>
          <w:szCs w:val="22"/>
        </w:rPr>
        <w:t xml:space="preserve"> район» предоставлена по ф.0503160.</w:t>
      </w:r>
    </w:p>
    <w:p w:rsidR="002A1113" w:rsidRDefault="002A1113" w:rsidP="00624ED1">
      <w:pPr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  <w:t>Согласно требованиям п.152 Инструкции № 191н пояснительная записка к отчету об исполнении бюджета ГРБС должна содержать 5 разделов:</w:t>
      </w:r>
    </w:p>
    <w:p w:rsidR="002A1113" w:rsidRDefault="002A1113" w:rsidP="00624ED1">
      <w:pPr>
        <w:jc w:val="both"/>
        <w:rPr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 xml:space="preserve">         - п</w:t>
      </w:r>
      <w:r w:rsidRPr="004F44A5">
        <w:rPr>
          <w:b/>
          <w:color w:val="000000"/>
          <w:sz w:val="28"/>
          <w:szCs w:val="22"/>
        </w:rPr>
        <w:t>о разделу 1</w:t>
      </w:r>
      <w:r>
        <w:rPr>
          <w:color w:val="000000"/>
          <w:sz w:val="28"/>
          <w:szCs w:val="22"/>
        </w:rPr>
        <w:t xml:space="preserve"> Пояснительной записки «Организационная структура Администрации МО «</w:t>
      </w:r>
      <w:proofErr w:type="spellStart"/>
      <w:r>
        <w:rPr>
          <w:color w:val="000000"/>
          <w:sz w:val="28"/>
          <w:szCs w:val="22"/>
        </w:rPr>
        <w:t>Нукутский</w:t>
      </w:r>
      <w:proofErr w:type="spellEnd"/>
      <w:r>
        <w:rPr>
          <w:color w:val="000000"/>
          <w:sz w:val="28"/>
          <w:szCs w:val="22"/>
        </w:rPr>
        <w:t xml:space="preserve"> район» ф.0503160 предоставлена.          Ф.0503161 «Сведения о количестве подведомственных участников бюджетного процесса» не предоставлена, таблица №1 «Сведения об основных направлениях деятельности» не предоставлена.</w:t>
      </w:r>
    </w:p>
    <w:p w:rsidR="002A1113" w:rsidRDefault="002A1113" w:rsidP="00624ED1">
      <w:pPr>
        <w:jc w:val="both"/>
        <w:rPr>
          <w:color w:val="000000"/>
          <w:sz w:val="28"/>
          <w:szCs w:val="22"/>
        </w:rPr>
      </w:pPr>
      <w:r w:rsidRPr="00D674CB">
        <w:rPr>
          <w:b/>
          <w:color w:val="000000"/>
          <w:sz w:val="28"/>
          <w:szCs w:val="22"/>
        </w:rPr>
        <w:t xml:space="preserve">         </w:t>
      </w:r>
      <w:r>
        <w:rPr>
          <w:b/>
          <w:color w:val="000000"/>
          <w:sz w:val="28"/>
          <w:szCs w:val="22"/>
        </w:rPr>
        <w:t>-п</w:t>
      </w:r>
      <w:r w:rsidRPr="00D674CB">
        <w:rPr>
          <w:b/>
          <w:color w:val="000000"/>
          <w:sz w:val="28"/>
          <w:szCs w:val="22"/>
        </w:rPr>
        <w:t>о разделу 2</w:t>
      </w:r>
      <w:r>
        <w:rPr>
          <w:color w:val="000000"/>
          <w:sz w:val="28"/>
          <w:szCs w:val="22"/>
        </w:rPr>
        <w:t xml:space="preserve"> Пояснительной записки «Результаты деятельности Администрации МО «</w:t>
      </w:r>
      <w:proofErr w:type="spellStart"/>
      <w:r>
        <w:rPr>
          <w:color w:val="000000"/>
          <w:sz w:val="28"/>
          <w:szCs w:val="22"/>
        </w:rPr>
        <w:t>Нукутский</w:t>
      </w:r>
      <w:proofErr w:type="spellEnd"/>
      <w:r>
        <w:rPr>
          <w:color w:val="000000"/>
          <w:sz w:val="28"/>
          <w:szCs w:val="22"/>
        </w:rPr>
        <w:t xml:space="preserve"> район» ф.0503162 «Сведения о результатах деятельности» не предоставлены;</w:t>
      </w:r>
    </w:p>
    <w:p w:rsidR="002A1113" w:rsidRDefault="002A1113" w:rsidP="00624ED1">
      <w:pPr>
        <w:jc w:val="both"/>
        <w:rPr>
          <w:color w:val="000000"/>
          <w:sz w:val="28"/>
          <w:szCs w:val="22"/>
        </w:rPr>
      </w:pPr>
      <w:r w:rsidRPr="00AD3744">
        <w:rPr>
          <w:b/>
          <w:color w:val="000000"/>
          <w:sz w:val="28"/>
          <w:szCs w:val="22"/>
        </w:rPr>
        <w:t xml:space="preserve">         </w:t>
      </w:r>
      <w:r>
        <w:rPr>
          <w:b/>
          <w:color w:val="000000"/>
          <w:sz w:val="28"/>
          <w:szCs w:val="22"/>
        </w:rPr>
        <w:t>-п</w:t>
      </w:r>
      <w:r w:rsidRPr="00AD3744">
        <w:rPr>
          <w:b/>
          <w:color w:val="000000"/>
          <w:sz w:val="28"/>
          <w:szCs w:val="22"/>
        </w:rPr>
        <w:t>о разделу 3</w:t>
      </w:r>
      <w:r>
        <w:rPr>
          <w:color w:val="000000"/>
          <w:sz w:val="28"/>
          <w:szCs w:val="22"/>
        </w:rPr>
        <w:t xml:space="preserve"> Пояснительной записки «Анализ отчета об исполнении бюджетной отчетности Администрации МО «</w:t>
      </w:r>
      <w:proofErr w:type="spellStart"/>
      <w:r>
        <w:rPr>
          <w:color w:val="000000"/>
          <w:sz w:val="28"/>
          <w:szCs w:val="22"/>
        </w:rPr>
        <w:t>Нукутский</w:t>
      </w:r>
      <w:proofErr w:type="spellEnd"/>
      <w:r>
        <w:rPr>
          <w:color w:val="000000"/>
          <w:sz w:val="28"/>
          <w:szCs w:val="22"/>
        </w:rPr>
        <w:t xml:space="preserve"> район»  таблица №3 к данному разделу пояснительной записки не предоставлена, таблица должна содержать исполнение текстовых статей решения о бюджете.</w:t>
      </w:r>
    </w:p>
    <w:p w:rsidR="002A1113" w:rsidRDefault="002A1113" w:rsidP="00624ED1">
      <w:pPr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        «Сведения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бюджета» по ф.0503163, в которой отражаются все изменения бюджетной росписи в течени</w:t>
      </w:r>
      <w:proofErr w:type="gramStart"/>
      <w:r>
        <w:rPr>
          <w:color w:val="000000"/>
          <w:sz w:val="28"/>
          <w:szCs w:val="22"/>
        </w:rPr>
        <w:t>и</w:t>
      </w:r>
      <w:proofErr w:type="gramEnd"/>
      <w:r>
        <w:rPr>
          <w:color w:val="000000"/>
          <w:sz w:val="28"/>
          <w:szCs w:val="22"/>
        </w:rPr>
        <w:t xml:space="preserve"> 2017 года не предоставлена.</w:t>
      </w:r>
    </w:p>
    <w:p w:rsidR="002A1113" w:rsidRDefault="002A1113" w:rsidP="00624ED1">
      <w:pPr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       Не </w:t>
      </w:r>
      <w:proofErr w:type="gramStart"/>
      <w:r>
        <w:rPr>
          <w:color w:val="000000"/>
          <w:sz w:val="28"/>
          <w:szCs w:val="22"/>
        </w:rPr>
        <w:t>предоставлена</w:t>
      </w:r>
      <w:proofErr w:type="gramEnd"/>
      <w:r>
        <w:rPr>
          <w:color w:val="000000"/>
          <w:sz w:val="28"/>
          <w:szCs w:val="22"/>
        </w:rPr>
        <w:t xml:space="preserve"> ф.0503166 «Сведения об исполнении мероприятий в рамках целевых программ»;</w:t>
      </w:r>
    </w:p>
    <w:p w:rsidR="002A1113" w:rsidRDefault="002A1113" w:rsidP="00624ED1">
      <w:pPr>
        <w:jc w:val="both"/>
        <w:rPr>
          <w:color w:val="000000"/>
          <w:sz w:val="28"/>
          <w:szCs w:val="22"/>
        </w:rPr>
      </w:pPr>
      <w:r w:rsidRPr="00A17C3F">
        <w:rPr>
          <w:b/>
          <w:color w:val="000000"/>
          <w:sz w:val="28"/>
          <w:szCs w:val="22"/>
        </w:rPr>
        <w:t xml:space="preserve">      -по разделу 4</w:t>
      </w:r>
      <w:r>
        <w:rPr>
          <w:color w:val="000000"/>
          <w:sz w:val="28"/>
          <w:szCs w:val="22"/>
        </w:rPr>
        <w:t xml:space="preserve"> Пояснительной записки «Анализ показателей финансовой отчетности Администрации МО «</w:t>
      </w:r>
      <w:proofErr w:type="spellStart"/>
      <w:r>
        <w:rPr>
          <w:color w:val="000000"/>
          <w:sz w:val="28"/>
          <w:szCs w:val="22"/>
        </w:rPr>
        <w:t>Нукутский</w:t>
      </w:r>
      <w:proofErr w:type="spellEnd"/>
      <w:r>
        <w:rPr>
          <w:color w:val="000000"/>
          <w:sz w:val="28"/>
          <w:szCs w:val="22"/>
        </w:rPr>
        <w:t xml:space="preserve"> район»  предоставлены следующие формы:</w:t>
      </w:r>
    </w:p>
    <w:p w:rsidR="002A1113" w:rsidRDefault="002A1113" w:rsidP="001929DE">
      <w:pPr>
        <w:jc w:val="both"/>
        <w:rPr>
          <w:sz w:val="28"/>
          <w:szCs w:val="26"/>
        </w:rPr>
      </w:pPr>
      <w:r w:rsidRPr="00791717">
        <w:rPr>
          <w:b/>
          <w:color w:val="000000"/>
          <w:sz w:val="28"/>
          <w:szCs w:val="22"/>
        </w:rPr>
        <w:t xml:space="preserve">     -сведения</w:t>
      </w:r>
      <w:r>
        <w:rPr>
          <w:color w:val="000000"/>
          <w:sz w:val="28"/>
          <w:szCs w:val="22"/>
        </w:rPr>
        <w:t xml:space="preserve"> о движении нефинансовых активов </w:t>
      </w:r>
      <w:r w:rsidRPr="00A17C3F">
        <w:rPr>
          <w:b/>
          <w:color w:val="000000"/>
          <w:sz w:val="28"/>
          <w:szCs w:val="22"/>
        </w:rPr>
        <w:t>(ф.0503168</w:t>
      </w:r>
      <w:r>
        <w:rPr>
          <w:color w:val="000000"/>
          <w:sz w:val="28"/>
          <w:szCs w:val="22"/>
        </w:rPr>
        <w:t>)</w:t>
      </w:r>
      <w:r>
        <w:rPr>
          <w:sz w:val="28"/>
          <w:szCs w:val="26"/>
        </w:rPr>
        <w:t xml:space="preserve"> </w:t>
      </w:r>
    </w:p>
    <w:p w:rsidR="002A1113" w:rsidRDefault="002A1113" w:rsidP="001929D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2"/>
        </w:rPr>
      </w:pPr>
      <w:r w:rsidRPr="001929DE">
        <w:rPr>
          <w:sz w:val="28"/>
          <w:szCs w:val="28"/>
        </w:rPr>
        <w:t>Показатели, отраженные в ф.0503168, подтверждены соответствующими регистрами бюджетного учета по учету операций с нефинансовыми активами.       Нарушений не установлено.</w:t>
      </w:r>
    </w:p>
    <w:p w:rsidR="002A1113" w:rsidRDefault="002A1113" w:rsidP="009A765E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1717">
        <w:rPr>
          <w:b/>
          <w:sz w:val="28"/>
          <w:szCs w:val="26"/>
        </w:rPr>
        <w:t xml:space="preserve">      -</w:t>
      </w:r>
      <w:r w:rsidRPr="00791717">
        <w:rPr>
          <w:b/>
          <w:color w:val="000000"/>
          <w:sz w:val="28"/>
          <w:szCs w:val="22"/>
        </w:rPr>
        <w:t xml:space="preserve"> с</w:t>
      </w:r>
      <w:r w:rsidRPr="00791717">
        <w:rPr>
          <w:b/>
          <w:color w:val="000000"/>
          <w:sz w:val="28"/>
          <w:szCs w:val="28"/>
        </w:rPr>
        <w:t>ведения</w:t>
      </w:r>
      <w:r w:rsidRPr="00974AFA">
        <w:rPr>
          <w:color w:val="000000"/>
          <w:sz w:val="28"/>
          <w:szCs w:val="28"/>
        </w:rPr>
        <w:t xml:space="preserve"> о дебиторской  и  кредиторской задолженности </w:t>
      </w:r>
      <w:r w:rsidRPr="00A17C3F">
        <w:rPr>
          <w:b/>
          <w:color w:val="000000"/>
          <w:sz w:val="28"/>
          <w:szCs w:val="28"/>
        </w:rPr>
        <w:t>(ф. 0503169)</w:t>
      </w:r>
      <w:r>
        <w:rPr>
          <w:color w:val="000000"/>
          <w:sz w:val="28"/>
          <w:szCs w:val="28"/>
        </w:rPr>
        <w:t>:</w:t>
      </w:r>
    </w:p>
    <w:p w:rsidR="002A1113" w:rsidRDefault="002A1113" w:rsidP="009A765E">
      <w:pPr>
        <w:pStyle w:val="a8"/>
        <w:spacing w:before="0" w:beforeAutospacing="0" w:after="0" w:afterAutospacing="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8"/>
        </w:rPr>
        <w:lastRenderedPageBreak/>
        <w:t>- о</w:t>
      </w:r>
      <w:r w:rsidRPr="0075574D">
        <w:rPr>
          <w:color w:val="000000"/>
          <w:sz w:val="28"/>
          <w:szCs w:val="22"/>
        </w:rPr>
        <w:t xml:space="preserve">бщая сумма дебиторской задолженности на конец года составляет </w:t>
      </w:r>
      <w:r>
        <w:rPr>
          <w:color w:val="000000"/>
          <w:sz w:val="28"/>
          <w:szCs w:val="22"/>
        </w:rPr>
        <w:t>559437,48 руб.</w:t>
      </w:r>
      <w:r w:rsidRPr="0075574D">
        <w:rPr>
          <w:color w:val="000000"/>
          <w:sz w:val="28"/>
          <w:szCs w:val="22"/>
        </w:rPr>
        <w:t xml:space="preserve">, что </w:t>
      </w:r>
      <w:r>
        <w:rPr>
          <w:color w:val="000000"/>
          <w:sz w:val="28"/>
          <w:szCs w:val="22"/>
        </w:rPr>
        <w:t>выше</w:t>
      </w:r>
      <w:r w:rsidRPr="0075574D">
        <w:rPr>
          <w:color w:val="000000"/>
          <w:sz w:val="28"/>
          <w:szCs w:val="22"/>
        </w:rPr>
        <w:t xml:space="preserve"> уровня</w:t>
      </w:r>
      <w:r>
        <w:rPr>
          <w:color w:val="000000"/>
          <w:sz w:val="28"/>
          <w:szCs w:val="22"/>
        </w:rPr>
        <w:t xml:space="preserve"> задолженности</w:t>
      </w:r>
      <w:r w:rsidRPr="0075574D">
        <w:rPr>
          <w:color w:val="000000"/>
          <w:sz w:val="28"/>
          <w:szCs w:val="22"/>
        </w:rPr>
        <w:t xml:space="preserve"> н</w:t>
      </w:r>
      <w:r>
        <w:rPr>
          <w:color w:val="000000"/>
          <w:sz w:val="28"/>
          <w:szCs w:val="22"/>
        </w:rPr>
        <w:t>а начало года на 51963,87 руб. просроченной дебиторской задолженности по состоянию на 1 января 2018 года нет.</w:t>
      </w:r>
    </w:p>
    <w:p w:rsidR="002A1113" w:rsidRDefault="002A1113" w:rsidP="009A765E">
      <w:pPr>
        <w:jc w:val="both"/>
        <w:rPr>
          <w:color w:val="000000"/>
          <w:sz w:val="28"/>
          <w:szCs w:val="22"/>
        </w:rPr>
      </w:pPr>
      <w:proofErr w:type="gramStart"/>
      <w:r>
        <w:rPr>
          <w:color w:val="000000"/>
          <w:sz w:val="28"/>
          <w:szCs w:val="22"/>
        </w:rPr>
        <w:t>-  кредиторская задолженность на начало года составила 10219217,44 руб., на конец отчетного периода  4690457,35 руб. т.е. уменьшилась на 5528760,09 руб.</w:t>
      </w:r>
      <w:r>
        <w:rPr>
          <w:sz w:val="28"/>
          <w:szCs w:val="26"/>
        </w:rPr>
        <w:t xml:space="preserve">  Просроченная кредиторская задолженность по состоянию на 1 января 2017 года составила 1706587,61 руб., по состоянию на 1 января 2018 года - 1278696,44 руб. Значительную сумму просроченной кредиторской задолженности составляет задолженность ООО «ЦПИСРР «</w:t>
      </w:r>
      <w:proofErr w:type="spellStart"/>
      <w:r>
        <w:rPr>
          <w:sz w:val="28"/>
          <w:szCs w:val="26"/>
        </w:rPr>
        <w:t>ВестЛайн</w:t>
      </w:r>
      <w:proofErr w:type="spellEnd"/>
      <w:r>
        <w:rPr>
          <w:sz w:val="28"/>
          <w:szCs w:val="26"/>
        </w:rPr>
        <w:t>» за разработку проектно-сметной документации на строительство средней образовательной</w:t>
      </w:r>
      <w:proofErr w:type="gramEnd"/>
      <w:r>
        <w:rPr>
          <w:sz w:val="28"/>
          <w:szCs w:val="26"/>
        </w:rPr>
        <w:t xml:space="preserve"> школы в п. Целинный в размере 766172,0 руб., АО «</w:t>
      </w:r>
      <w:proofErr w:type="spellStart"/>
      <w:r>
        <w:rPr>
          <w:sz w:val="28"/>
          <w:szCs w:val="26"/>
        </w:rPr>
        <w:t>Иркутскгражданпроект</w:t>
      </w:r>
      <w:proofErr w:type="spellEnd"/>
      <w:r>
        <w:rPr>
          <w:sz w:val="28"/>
          <w:szCs w:val="26"/>
        </w:rPr>
        <w:t xml:space="preserve">» за инженерно-геологические, инженерно-геодезические работы «Строительство хоккейного корта» в </w:t>
      </w:r>
      <w:proofErr w:type="spellStart"/>
      <w:r>
        <w:rPr>
          <w:sz w:val="28"/>
          <w:szCs w:val="26"/>
        </w:rPr>
        <w:t>п</w:t>
      </w:r>
      <w:proofErr w:type="gramStart"/>
      <w:r>
        <w:rPr>
          <w:sz w:val="28"/>
          <w:szCs w:val="26"/>
        </w:rPr>
        <w:t>.Н</w:t>
      </w:r>
      <w:proofErr w:type="gramEnd"/>
      <w:r>
        <w:rPr>
          <w:sz w:val="28"/>
          <w:szCs w:val="26"/>
        </w:rPr>
        <w:t>овонукутский</w:t>
      </w:r>
      <w:proofErr w:type="spellEnd"/>
      <w:r>
        <w:rPr>
          <w:sz w:val="28"/>
          <w:szCs w:val="26"/>
        </w:rPr>
        <w:t xml:space="preserve"> и другие организации      Сведения о дебиторской и кредиторской задолженности соответствуют данным  ф.0503130.           </w:t>
      </w:r>
      <w:r w:rsidRPr="007830C5">
        <w:rPr>
          <w:sz w:val="28"/>
          <w:szCs w:val="26"/>
        </w:rPr>
        <w:t xml:space="preserve">     </w:t>
      </w:r>
      <w:r w:rsidRPr="007830C5">
        <w:rPr>
          <w:bCs/>
          <w:sz w:val="28"/>
          <w:szCs w:val="26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>
        <w:t xml:space="preserve">                                                     </w:t>
      </w:r>
    </w:p>
    <w:p w:rsidR="002A1113" w:rsidRPr="00593AB4" w:rsidRDefault="002A1113" w:rsidP="001929DE">
      <w:pPr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722A2">
        <w:rPr>
          <w:b/>
          <w:color w:val="000000"/>
          <w:sz w:val="28"/>
          <w:szCs w:val="28"/>
        </w:rPr>
        <w:t>сведения</w:t>
      </w:r>
      <w:r w:rsidRPr="00A17C3F">
        <w:rPr>
          <w:color w:val="000000"/>
          <w:sz w:val="28"/>
          <w:szCs w:val="28"/>
        </w:rPr>
        <w:t xml:space="preserve"> о вложениях в объекты  недвижимого имущества, объектах незавершенного строительства</w:t>
      </w:r>
      <w:r w:rsidRPr="00593AB4">
        <w:rPr>
          <w:b/>
          <w:color w:val="000000"/>
          <w:sz w:val="28"/>
          <w:szCs w:val="28"/>
        </w:rPr>
        <w:t xml:space="preserve"> (ф.0503190)</w:t>
      </w:r>
      <w:r>
        <w:rPr>
          <w:b/>
          <w:color w:val="000000"/>
          <w:sz w:val="28"/>
          <w:szCs w:val="28"/>
        </w:rPr>
        <w:t xml:space="preserve"> </w:t>
      </w:r>
      <w:r w:rsidRPr="001929DE">
        <w:rPr>
          <w:color w:val="000000"/>
          <w:sz w:val="28"/>
          <w:szCs w:val="28"/>
        </w:rPr>
        <w:t>форма предоставляется</w:t>
      </w:r>
      <w:r>
        <w:rPr>
          <w:color w:val="000000"/>
          <w:sz w:val="28"/>
          <w:szCs w:val="28"/>
        </w:rPr>
        <w:t>,</w:t>
      </w:r>
      <w:r w:rsidRPr="001929DE">
        <w:rPr>
          <w:color w:val="000000"/>
          <w:sz w:val="28"/>
          <w:szCs w:val="28"/>
        </w:rPr>
        <w:t xml:space="preserve"> начиная с отчета за 2017 год</w:t>
      </w:r>
      <w:r>
        <w:rPr>
          <w:color w:val="000000"/>
          <w:sz w:val="28"/>
          <w:szCs w:val="28"/>
        </w:rPr>
        <w:t>,</w:t>
      </w:r>
      <w:r w:rsidRPr="001929DE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Pr="006305F9">
        <w:rPr>
          <w:color w:val="000000"/>
          <w:sz w:val="28"/>
          <w:szCs w:val="28"/>
        </w:rPr>
        <w:t>содер</w:t>
      </w:r>
      <w:r>
        <w:rPr>
          <w:color w:val="000000"/>
          <w:sz w:val="28"/>
          <w:szCs w:val="28"/>
        </w:rPr>
        <w:t>жит сведения по учреждениям о вложениях в объекты  недвижимого имущества на начало и на конец отчетного года. В графе 3 формы  указывается ИНН учреждения, в  графе 5 кадастровый номер объекта. Расходы на реализацию проектов на начало года составили 50603790,05 руб., увеличение за год составило 46404768,75 руб., уменьшение - 62700000,0 руб., на конец года -34308558,8 руб.  Показатели данной формы соответствуют данным ф.0503130</w:t>
      </w:r>
    </w:p>
    <w:p w:rsidR="002A1113" w:rsidRDefault="002A1113" w:rsidP="00624ED1">
      <w:pPr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      Не предоставлена информация </w:t>
      </w:r>
      <w:r w:rsidRPr="00B722A2">
        <w:rPr>
          <w:b/>
          <w:color w:val="000000"/>
          <w:sz w:val="28"/>
          <w:szCs w:val="22"/>
        </w:rPr>
        <w:t>по 5 разделу</w:t>
      </w:r>
      <w:r>
        <w:rPr>
          <w:color w:val="000000"/>
          <w:sz w:val="28"/>
          <w:szCs w:val="22"/>
        </w:rPr>
        <w:t xml:space="preserve"> Пояснительной записки «Прочие вопросы деятельности Администрации МО «</w:t>
      </w:r>
      <w:proofErr w:type="spellStart"/>
      <w:r>
        <w:rPr>
          <w:color w:val="000000"/>
          <w:sz w:val="28"/>
          <w:szCs w:val="22"/>
        </w:rPr>
        <w:t>Нукутский</w:t>
      </w:r>
      <w:proofErr w:type="spellEnd"/>
      <w:r>
        <w:rPr>
          <w:color w:val="000000"/>
          <w:sz w:val="28"/>
          <w:szCs w:val="22"/>
        </w:rPr>
        <w:t xml:space="preserve"> район», которая включает в себя таблицу №4 «Сведения об особенностях ведения бухгалтерского учета», таблицу №5 «Сведения о результатах мероприятий внутреннего финансового контроля»,   таблицу №7 «Сведения о результатах  внешних контрольных мероприятий». Сведения об использовании информационно-коммуникационных технологий ф.0503177.</w:t>
      </w:r>
    </w:p>
    <w:p w:rsidR="002A1113" w:rsidRPr="00624ED1" w:rsidRDefault="002A1113" w:rsidP="00624ED1">
      <w:pPr>
        <w:jc w:val="both"/>
        <w:rPr>
          <w:sz w:val="28"/>
          <w:szCs w:val="28"/>
        </w:rPr>
      </w:pPr>
      <w:r>
        <w:rPr>
          <w:color w:val="000000"/>
          <w:sz w:val="28"/>
          <w:szCs w:val="22"/>
        </w:rPr>
        <w:t xml:space="preserve">        В нарушение п.152 Инструкции № 191н  пояснительная записка  Администрации МО «</w:t>
      </w:r>
      <w:proofErr w:type="spellStart"/>
      <w:r>
        <w:rPr>
          <w:color w:val="000000"/>
          <w:sz w:val="28"/>
          <w:szCs w:val="22"/>
        </w:rPr>
        <w:t>Нукутский</w:t>
      </w:r>
      <w:proofErr w:type="spellEnd"/>
      <w:r>
        <w:rPr>
          <w:color w:val="000000"/>
          <w:sz w:val="28"/>
          <w:szCs w:val="22"/>
        </w:rPr>
        <w:t xml:space="preserve"> район» не соответствует требованиям Инструкции № 191н.  В случае</w:t>
      </w:r>
      <w:proofErr w:type="gramStart"/>
      <w:r>
        <w:rPr>
          <w:color w:val="000000"/>
          <w:sz w:val="28"/>
          <w:szCs w:val="22"/>
        </w:rPr>
        <w:t>,</w:t>
      </w:r>
      <w:proofErr w:type="gramEnd"/>
      <w:r>
        <w:rPr>
          <w:color w:val="000000"/>
          <w:sz w:val="28"/>
          <w:szCs w:val="22"/>
        </w:rPr>
        <w:t xml:space="preserve"> если все показатели, предусмотренные формой бюджетной отчетности не имеют цифрового значения форму отчетности не предоставляют, информацию о чем обязательно отражают в пояснительной записке бюджетной отчетности.</w:t>
      </w:r>
    </w:p>
    <w:p w:rsidR="002A1113" w:rsidRDefault="002A1113" w:rsidP="00325283">
      <w:pPr>
        <w:ind w:firstLine="600"/>
        <w:jc w:val="both"/>
        <w:rPr>
          <w:sz w:val="28"/>
        </w:rPr>
      </w:pPr>
      <w:r w:rsidRPr="00325283">
        <w:rPr>
          <w:sz w:val="28"/>
        </w:rPr>
        <w:t xml:space="preserve"> </w:t>
      </w:r>
    </w:p>
    <w:p w:rsidR="002A1113" w:rsidRDefault="002A1113" w:rsidP="00325283">
      <w:pPr>
        <w:ind w:firstLine="600"/>
        <w:jc w:val="both"/>
        <w:rPr>
          <w:sz w:val="28"/>
        </w:rPr>
      </w:pPr>
    </w:p>
    <w:p w:rsidR="002A1113" w:rsidRDefault="002A1113" w:rsidP="00325283">
      <w:pPr>
        <w:ind w:firstLine="600"/>
        <w:jc w:val="both"/>
        <w:rPr>
          <w:sz w:val="28"/>
        </w:rPr>
      </w:pPr>
    </w:p>
    <w:p w:rsidR="002A1113" w:rsidRPr="00D555CD" w:rsidRDefault="002A1113" w:rsidP="00247597">
      <w:pPr>
        <w:ind w:firstLine="600"/>
        <w:rPr>
          <w:b/>
          <w:sz w:val="28"/>
        </w:rPr>
      </w:pPr>
      <w:r>
        <w:rPr>
          <w:b/>
          <w:sz w:val="28"/>
        </w:rPr>
        <w:t xml:space="preserve">                                       </w:t>
      </w:r>
      <w:r w:rsidRPr="00D555CD">
        <w:rPr>
          <w:b/>
          <w:sz w:val="28"/>
        </w:rPr>
        <w:t>Выводы:</w:t>
      </w:r>
    </w:p>
    <w:p w:rsidR="002A1113" w:rsidRDefault="002A1113" w:rsidP="00D555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 ходе проверки представленная бюджетная отчетность ГРБС Администрации МО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   не в полной мере   соответствует требованиям «Инструкции о порядке составления и представления годовой, </w:t>
      </w:r>
      <w:r>
        <w:rPr>
          <w:sz w:val="28"/>
          <w:szCs w:val="28"/>
        </w:rPr>
        <w:lastRenderedPageBreak/>
        <w:t>квартальной и месячной отчетности об исполнении бюджетов бюджетной системы РФ», утвержденной приказом Министерства финансов РФ от 28.12.2010г. №191н.  В составе представленной отчетности в ходе  проверки    присутствовали не все необходимые формы и Таблицы. Пояснительная записка (ф.0503160) не соответствует требованиям Инструкции № 191н.</w:t>
      </w:r>
    </w:p>
    <w:p w:rsidR="002A1113" w:rsidRDefault="002A1113" w:rsidP="00D555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При проверке контрольных соотношений,   взаимосвязанных показателей ф.0503110, ф.0503121, ф.0503130, 0503168, 0503169 в соответствии с Письмом  от министерства финансов РФ Федерального казначейства «Об особенностях составления и предоставления годовой бюджетной отчетности и сводной бухгалтерской отчетности государственных бюджетных и автономных учреждений главными администраторами средств федерального бюджета за 2017 г.», показатели соответствуют. </w:t>
      </w:r>
      <w:proofErr w:type="gramEnd"/>
    </w:p>
    <w:p w:rsidR="002A1113" w:rsidRDefault="002A1113" w:rsidP="00D555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Согласно п.7. Инструкции 191н перед составлением годовой бюджетной отчетности была проведена инвентаризация активов и обязательств в установленном порядке. </w:t>
      </w:r>
    </w:p>
    <w:p w:rsidR="002A1113" w:rsidRDefault="002A1113" w:rsidP="00D555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Проведенная проверка годовой бюджетной отчетности  Администрации МО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  за 2017 год дает основания полагать, что отчетность,   представлена  в Финансовое управление администрации района    достоверная, но  недостаточно информативная.</w:t>
      </w:r>
    </w:p>
    <w:p w:rsidR="002A1113" w:rsidRDefault="002A1113" w:rsidP="00D555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24A">
        <w:rPr>
          <w:rFonts w:ascii="Times New Roman" w:hAnsi="Times New Roman" w:cs="Times New Roman"/>
          <w:color w:val="000000"/>
          <w:sz w:val="28"/>
          <w:szCs w:val="28"/>
        </w:rPr>
        <w:t>5. Принять меры к устранению установленных  фактов нарушения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действующего законодательства, отмеченных  в настоящем заключении, о чем  информировать Контрольно-счетную комиссию МО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Нукутский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в месячный срок со дня получения данного заключения.</w:t>
      </w:r>
    </w:p>
    <w:p w:rsidR="002A1113" w:rsidRDefault="002A1113" w:rsidP="00D555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1113" w:rsidRDefault="002A1113" w:rsidP="00D555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1113" w:rsidRDefault="002A1113" w:rsidP="00D555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1113" w:rsidRDefault="002A1113" w:rsidP="00D555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1113" w:rsidRDefault="002A1113" w:rsidP="00D555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1113" w:rsidRDefault="002A1113" w:rsidP="00D5679B">
      <w:pPr>
        <w:shd w:val="clear" w:color="auto" w:fill="FFFFFF"/>
        <w:tabs>
          <w:tab w:val="left" w:pos="69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Аудитор Контрольно-счетной комиссии</w:t>
      </w:r>
    </w:p>
    <w:p w:rsidR="002A1113" w:rsidRDefault="002A1113" w:rsidP="00D5679B">
      <w:pPr>
        <w:shd w:val="clear" w:color="auto" w:fill="FFFFFF"/>
        <w:tabs>
          <w:tab w:val="left" w:pos="69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«</w:t>
      </w:r>
      <w:proofErr w:type="spellStart"/>
      <w:r>
        <w:rPr>
          <w:color w:val="000000"/>
          <w:sz w:val="28"/>
          <w:szCs w:val="28"/>
        </w:rPr>
        <w:t>Нукутский</w:t>
      </w:r>
      <w:proofErr w:type="spellEnd"/>
      <w:r>
        <w:rPr>
          <w:color w:val="000000"/>
          <w:sz w:val="28"/>
          <w:szCs w:val="28"/>
        </w:rPr>
        <w:t xml:space="preserve"> район»                                                              </w:t>
      </w:r>
      <w:proofErr w:type="spellStart"/>
      <w:r>
        <w:rPr>
          <w:color w:val="000000"/>
          <w:sz w:val="28"/>
          <w:szCs w:val="28"/>
        </w:rPr>
        <w:t>Н.В.Башаров</w:t>
      </w:r>
      <w:proofErr w:type="spellEnd"/>
    </w:p>
    <w:p w:rsidR="002A1113" w:rsidRDefault="002A1113" w:rsidP="00D5679B">
      <w:pPr>
        <w:shd w:val="clear" w:color="auto" w:fill="FFFFFF"/>
        <w:tabs>
          <w:tab w:val="left" w:pos="69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A1113" w:rsidRDefault="002A1113" w:rsidP="00D5679B">
      <w:pPr>
        <w:shd w:val="clear" w:color="auto" w:fill="FFFFFF"/>
        <w:autoSpaceDE w:val="0"/>
        <w:autoSpaceDN w:val="0"/>
        <w:adjustRightInd w:val="0"/>
        <w:jc w:val="both"/>
      </w:pPr>
    </w:p>
    <w:p w:rsidR="002A1113" w:rsidRDefault="002A1113" w:rsidP="00D5679B">
      <w:pPr>
        <w:ind w:firstLine="708"/>
        <w:jc w:val="both"/>
      </w:pPr>
    </w:p>
    <w:p w:rsidR="002A1113" w:rsidRDefault="002A1113" w:rsidP="00D5679B">
      <w:pPr>
        <w:ind w:firstLine="708"/>
        <w:jc w:val="both"/>
      </w:pPr>
    </w:p>
    <w:p w:rsidR="002A1113" w:rsidRDefault="002A1113" w:rsidP="00D5679B">
      <w:pPr>
        <w:ind w:firstLine="708"/>
        <w:jc w:val="both"/>
      </w:pPr>
    </w:p>
    <w:p w:rsidR="002A1113" w:rsidRDefault="002A1113" w:rsidP="00D5679B">
      <w:pPr>
        <w:ind w:firstLine="708"/>
        <w:jc w:val="both"/>
      </w:pPr>
    </w:p>
    <w:p w:rsidR="002A1113" w:rsidRDefault="002A1113" w:rsidP="00D5679B">
      <w:pPr>
        <w:ind w:firstLine="708"/>
        <w:jc w:val="both"/>
      </w:pPr>
    </w:p>
    <w:p w:rsidR="002A1113" w:rsidRDefault="002A1113" w:rsidP="00D5679B">
      <w:pPr>
        <w:ind w:firstLine="708"/>
        <w:jc w:val="both"/>
      </w:pPr>
    </w:p>
    <w:p w:rsidR="002A1113" w:rsidRDefault="002A1113" w:rsidP="00D5679B">
      <w:pPr>
        <w:ind w:firstLine="708"/>
        <w:jc w:val="both"/>
      </w:pPr>
    </w:p>
    <w:p w:rsidR="002A1113" w:rsidRDefault="002A1113" w:rsidP="00D5679B">
      <w:pPr>
        <w:ind w:firstLine="708"/>
        <w:jc w:val="both"/>
      </w:pPr>
    </w:p>
    <w:p w:rsidR="002A1113" w:rsidRDefault="002A1113" w:rsidP="00D5679B">
      <w:pPr>
        <w:ind w:firstLine="708"/>
        <w:jc w:val="both"/>
      </w:pPr>
    </w:p>
    <w:p w:rsidR="002A1113" w:rsidRDefault="002A1113" w:rsidP="00D5679B">
      <w:pPr>
        <w:ind w:firstLine="708"/>
        <w:jc w:val="both"/>
      </w:pPr>
    </w:p>
    <w:p w:rsidR="002A1113" w:rsidRDefault="002A1113" w:rsidP="00D5679B">
      <w:pPr>
        <w:ind w:firstLine="708"/>
        <w:jc w:val="both"/>
      </w:pPr>
    </w:p>
    <w:p w:rsidR="002A1113" w:rsidRDefault="002A1113" w:rsidP="00D5679B">
      <w:pPr>
        <w:ind w:firstLine="708"/>
        <w:jc w:val="both"/>
      </w:pPr>
    </w:p>
    <w:p w:rsidR="002A1113" w:rsidRDefault="002A1113" w:rsidP="00D5679B">
      <w:pPr>
        <w:ind w:firstLine="708"/>
        <w:jc w:val="both"/>
      </w:pPr>
    </w:p>
    <w:p w:rsidR="002A1113" w:rsidRDefault="002A1113" w:rsidP="00D5679B">
      <w:pPr>
        <w:ind w:firstLine="708"/>
        <w:jc w:val="both"/>
      </w:pPr>
    </w:p>
    <w:p w:rsidR="002A1113" w:rsidRDefault="002A1113" w:rsidP="00D5679B">
      <w:pPr>
        <w:ind w:firstLine="708"/>
        <w:jc w:val="both"/>
      </w:pPr>
    </w:p>
    <w:p w:rsidR="002A1113" w:rsidRDefault="002A1113" w:rsidP="00D5679B">
      <w:pPr>
        <w:ind w:firstLine="708"/>
        <w:jc w:val="both"/>
      </w:pPr>
    </w:p>
    <w:p w:rsidR="002A1113" w:rsidRDefault="002A1113" w:rsidP="00D5679B">
      <w:pPr>
        <w:ind w:firstLine="708"/>
        <w:jc w:val="both"/>
      </w:pPr>
    </w:p>
    <w:p w:rsidR="002A1113" w:rsidRDefault="002A1113" w:rsidP="00D5679B">
      <w:pPr>
        <w:ind w:firstLine="708"/>
        <w:jc w:val="both"/>
      </w:pPr>
    </w:p>
    <w:p w:rsidR="002A1113" w:rsidRDefault="002A1113" w:rsidP="00D5679B">
      <w:pPr>
        <w:ind w:firstLine="708"/>
        <w:jc w:val="both"/>
      </w:pPr>
    </w:p>
    <w:p w:rsidR="002A1113" w:rsidRDefault="002A1113" w:rsidP="00D5679B">
      <w:pPr>
        <w:ind w:firstLine="708"/>
        <w:jc w:val="both"/>
      </w:pPr>
    </w:p>
    <w:p w:rsidR="002A1113" w:rsidRDefault="002A1113" w:rsidP="00D5679B">
      <w:pPr>
        <w:ind w:firstLine="708"/>
        <w:jc w:val="both"/>
      </w:pPr>
    </w:p>
    <w:p w:rsidR="002A1113" w:rsidRDefault="002A1113" w:rsidP="00D5679B">
      <w:pPr>
        <w:ind w:firstLine="708"/>
        <w:jc w:val="both"/>
      </w:pPr>
    </w:p>
    <w:p w:rsidR="002A1113" w:rsidRDefault="002A1113" w:rsidP="00D5679B">
      <w:pPr>
        <w:ind w:firstLine="708"/>
        <w:jc w:val="both"/>
      </w:pPr>
    </w:p>
    <w:p w:rsidR="002A1113" w:rsidRDefault="002A1113" w:rsidP="00D5679B">
      <w:pPr>
        <w:ind w:firstLine="708"/>
        <w:jc w:val="both"/>
      </w:pPr>
    </w:p>
    <w:sectPr w:rsidR="002A1113" w:rsidSect="007567F1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113" w:rsidRDefault="002A1113" w:rsidP="00807EAF">
      <w:r>
        <w:separator/>
      </w:r>
    </w:p>
  </w:endnote>
  <w:endnote w:type="continuationSeparator" w:id="1">
    <w:p w:rsidR="002A1113" w:rsidRDefault="002A1113" w:rsidP="00807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13" w:rsidRDefault="00FA5B59">
    <w:pPr>
      <w:pStyle w:val="a3"/>
      <w:jc w:val="right"/>
    </w:pPr>
    <w:fldSimple w:instr=" PAGE   \* MERGEFORMAT ">
      <w:r w:rsidR="00646F8B">
        <w:rPr>
          <w:noProof/>
        </w:rPr>
        <w:t>1</w:t>
      </w:r>
    </w:fldSimple>
  </w:p>
  <w:p w:rsidR="002A1113" w:rsidRDefault="002A111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113" w:rsidRDefault="002A1113" w:rsidP="00807EAF">
      <w:r>
        <w:separator/>
      </w:r>
    </w:p>
  </w:footnote>
  <w:footnote w:type="continuationSeparator" w:id="1">
    <w:p w:rsidR="002A1113" w:rsidRDefault="002A1113" w:rsidP="00807E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8108E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C7CC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B1C55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0D462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CE03C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C6B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7E79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DED7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BA7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467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79B"/>
    <w:rsid w:val="00004B1A"/>
    <w:rsid w:val="0000538D"/>
    <w:rsid w:val="00014F40"/>
    <w:rsid w:val="00040E47"/>
    <w:rsid w:val="00044716"/>
    <w:rsid w:val="00047BC2"/>
    <w:rsid w:val="00051BE2"/>
    <w:rsid w:val="00051EEC"/>
    <w:rsid w:val="00057E66"/>
    <w:rsid w:val="00067F2A"/>
    <w:rsid w:val="00070504"/>
    <w:rsid w:val="00072B5A"/>
    <w:rsid w:val="00073AB4"/>
    <w:rsid w:val="00073B15"/>
    <w:rsid w:val="00074A33"/>
    <w:rsid w:val="00085688"/>
    <w:rsid w:val="000A3EE1"/>
    <w:rsid w:val="000B04BC"/>
    <w:rsid w:val="000B77F9"/>
    <w:rsid w:val="000C1382"/>
    <w:rsid w:val="000D148B"/>
    <w:rsid w:val="00127774"/>
    <w:rsid w:val="00130630"/>
    <w:rsid w:val="00130D99"/>
    <w:rsid w:val="00136CA3"/>
    <w:rsid w:val="001371D5"/>
    <w:rsid w:val="0014102E"/>
    <w:rsid w:val="001518A8"/>
    <w:rsid w:val="00155461"/>
    <w:rsid w:val="001603BA"/>
    <w:rsid w:val="00173883"/>
    <w:rsid w:val="0017558D"/>
    <w:rsid w:val="001812BC"/>
    <w:rsid w:val="001834F4"/>
    <w:rsid w:val="00192648"/>
    <w:rsid w:val="001929DE"/>
    <w:rsid w:val="001A2FF5"/>
    <w:rsid w:val="001A6A69"/>
    <w:rsid w:val="001B1C75"/>
    <w:rsid w:val="001B6F49"/>
    <w:rsid w:val="001C1D5E"/>
    <w:rsid w:val="001D72C7"/>
    <w:rsid w:val="001F2B37"/>
    <w:rsid w:val="002009FA"/>
    <w:rsid w:val="00202E64"/>
    <w:rsid w:val="002113EF"/>
    <w:rsid w:val="00214782"/>
    <w:rsid w:val="002165B8"/>
    <w:rsid w:val="002233EC"/>
    <w:rsid w:val="00226EEA"/>
    <w:rsid w:val="00243440"/>
    <w:rsid w:val="00247597"/>
    <w:rsid w:val="00254E6B"/>
    <w:rsid w:val="00257B14"/>
    <w:rsid w:val="0026491A"/>
    <w:rsid w:val="00264D38"/>
    <w:rsid w:val="0027021B"/>
    <w:rsid w:val="002710A9"/>
    <w:rsid w:val="00276C4A"/>
    <w:rsid w:val="0027724D"/>
    <w:rsid w:val="0028201A"/>
    <w:rsid w:val="00287B8D"/>
    <w:rsid w:val="002908C0"/>
    <w:rsid w:val="002966D9"/>
    <w:rsid w:val="002A1113"/>
    <w:rsid w:val="002B1751"/>
    <w:rsid w:val="002B59B2"/>
    <w:rsid w:val="002F17DB"/>
    <w:rsid w:val="002F547D"/>
    <w:rsid w:val="00302102"/>
    <w:rsid w:val="00321140"/>
    <w:rsid w:val="003247A7"/>
    <w:rsid w:val="00325283"/>
    <w:rsid w:val="00330CD5"/>
    <w:rsid w:val="00342E4A"/>
    <w:rsid w:val="00342FFD"/>
    <w:rsid w:val="00386BC1"/>
    <w:rsid w:val="0039014E"/>
    <w:rsid w:val="003A2703"/>
    <w:rsid w:val="003C2DCF"/>
    <w:rsid w:val="003C5B4B"/>
    <w:rsid w:val="003D3D05"/>
    <w:rsid w:val="003D5DEF"/>
    <w:rsid w:val="003D75EF"/>
    <w:rsid w:val="00400AA3"/>
    <w:rsid w:val="004137E8"/>
    <w:rsid w:val="0042147A"/>
    <w:rsid w:val="00433817"/>
    <w:rsid w:val="004407C0"/>
    <w:rsid w:val="0045114E"/>
    <w:rsid w:val="004531E1"/>
    <w:rsid w:val="004573FA"/>
    <w:rsid w:val="00462F92"/>
    <w:rsid w:val="00471254"/>
    <w:rsid w:val="00474F68"/>
    <w:rsid w:val="00477F7C"/>
    <w:rsid w:val="004948CD"/>
    <w:rsid w:val="004A1C2E"/>
    <w:rsid w:val="004A25CB"/>
    <w:rsid w:val="004A314A"/>
    <w:rsid w:val="004A36AC"/>
    <w:rsid w:val="004A3CDB"/>
    <w:rsid w:val="004A424C"/>
    <w:rsid w:val="004A70D1"/>
    <w:rsid w:val="004B0FA4"/>
    <w:rsid w:val="004B1877"/>
    <w:rsid w:val="004C5D38"/>
    <w:rsid w:val="004D7EE3"/>
    <w:rsid w:val="004E70A2"/>
    <w:rsid w:val="004E7D00"/>
    <w:rsid w:val="004F44A5"/>
    <w:rsid w:val="004F5F61"/>
    <w:rsid w:val="004F7BBA"/>
    <w:rsid w:val="0050070A"/>
    <w:rsid w:val="00502CC9"/>
    <w:rsid w:val="005130D3"/>
    <w:rsid w:val="00513318"/>
    <w:rsid w:val="005202D1"/>
    <w:rsid w:val="0052207D"/>
    <w:rsid w:val="00533B55"/>
    <w:rsid w:val="00542B80"/>
    <w:rsid w:val="00542B8A"/>
    <w:rsid w:val="0054407B"/>
    <w:rsid w:val="00544605"/>
    <w:rsid w:val="005469CB"/>
    <w:rsid w:val="0055702C"/>
    <w:rsid w:val="005700CE"/>
    <w:rsid w:val="0058082D"/>
    <w:rsid w:val="005846DF"/>
    <w:rsid w:val="00584DF3"/>
    <w:rsid w:val="00593AB4"/>
    <w:rsid w:val="00597E26"/>
    <w:rsid w:val="005A4724"/>
    <w:rsid w:val="005C1628"/>
    <w:rsid w:val="005C5F81"/>
    <w:rsid w:val="005D2361"/>
    <w:rsid w:val="005D51DF"/>
    <w:rsid w:val="005F006C"/>
    <w:rsid w:val="0060585A"/>
    <w:rsid w:val="006076A4"/>
    <w:rsid w:val="00610413"/>
    <w:rsid w:val="00614962"/>
    <w:rsid w:val="00615E0B"/>
    <w:rsid w:val="00624ED1"/>
    <w:rsid w:val="006305F9"/>
    <w:rsid w:val="00644781"/>
    <w:rsid w:val="00645F1A"/>
    <w:rsid w:val="00646F8B"/>
    <w:rsid w:val="00651CF4"/>
    <w:rsid w:val="00660BFA"/>
    <w:rsid w:val="0066143E"/>
    <w:rsid w:val="00681433"/>
    <w:rsid w:val="00697056"/>
    <w:rsid w:val="006B42C7"/>
    <w:rsid w:val="006B6809"/>
    <w:rsid w:val="006B775C"/>
    <w:rsid w:val="006C2AFB"/>
    <w:rsid w:val="006C4734"/>
    <w:rsid w:val="006D7022"/>
    <w:rsid w:val="006D7153"/>
    <w:rsid w:val="006E16D4"/>
    <w:rsid w:val="006F2DE6"/>
    <w:rsid w:val="006F4C6D"/>
    <w:rsid w:val="007106DC"/>
    <w:rsid w:val="00714F03"/>
    <w:rsid w:val="00724FF6"/>
    <w:rsid w:val="007253E8"/>
    <w:rsid w:val="00742049"/>
    <w:rsid w:val="00742352"/>
    <w:rsid w:val="007432BC"/>
    <w:rsid w:val="0075391D"/>
    <w:rsid w:val="00753A73"/>
    <w:rsid w:val="0075574D"/>
    <w:rsid w:val="007567F1"/>
    <w:rsid w:val="00757421"/>
    <w:rsid w:val="007622FC"/>
    <w:rsid w:val="00777AB9"/>
    <w:rsid w:val="007830C5"/>
    <w:rsid w:val="007835A7"/>
    <w:rsid w:val="00791525"/>
    <w:rsid w:val="00791717"/>
    <w:rsid w:val="00797EAB"/>
    <w:rsid w:val="007A555C"/>
    <w:rsid w:val="007B1C67"/>
    <w:rsid w:val="007B71C2"/>
    <w:rsid w:val="007C2696"/>
    <w:rsid w:val="007C4F93"/>
    <w:rsid w:val="007D1F56"/>
    <w:rsid w:val="007F6A37"/>
    <w:rsid w:val="007F7ACF"/>
    <w:rsid w:val="008016D9"/>
    <w:rsid w:val="00803FD6"/>
    <w:rsid w:val="00805026"/>
    <w:rsid w:val="00807EAF"/>
    <w:rsid w:val="008244A8"/>
    <w:rsid w:val="0082498E"/>
    <w:rsid w:val="00830255"/>
    <w:rsid w:val="0083182D"/>
    <w:rsid w:val="00843882"/>
    <w:rsid w:val="008503AB"/>
    <w:rsid w:val="00857F17"/>
    <w:rsid w:val="00867B20"/>
    <w:rsid w:val="00871F58"/>
    <w:rsid w:val="00877E8B"/>
    <w:rsid w:val="008B0F32"/>
    <w:rsid w:val="008B59A2"/>
    <w:rsid w:val="008C4921"/>
    <w:rsid w:val="008C5A4A"/>
    <w:rsid w:val="008E0F58"/>
    <w:rsid w:val="008E2822"/>
    <w:rsid w:val="008E2DBC"/>
    <w:rsid w:val="008F05F1"/>
    <w:rsid w:val="00922EE5"/>
    <w:rsid w:val="00934442"/>
    <w:rsid w:val="00937C2B"/>
    <w:rsid w:val="00947153"/>
    <w:rsid w:val="009625B9"/>
    <w:rsid w:val="0096450A"/>
    <w:rsid w:val="00974AFA"/>
    <w:rsid w:val="00985139"/>
    <w:rsid w:val="0098582E"/>
    <w:rsid w:val="0099363B"/>
    <w:rsid w:val="009A6D00"/>
    <w:rsid w:val="009A765E"/>
    <w:rsid w:val="009C266A"/>
    <w:rsid w:val="009C4CFA"/>
    <w:rsid w:val="009E1EE4"/>
    <w:rsid w:val="009E54C9"/>
    <w:rsid w:val="00A03ADA"/>
    <w:rsid w:val="00A12E78"/>
    <w:rsid w:val="00A159C1"/>
    <w:rsid w:val="00A16E06"/>
    <w:rsid w:val="00A17C3F"/>
    <w:rsid w:val="00A4156B"/>
    <w:rsid w:val="00A45E4E"/>
    <w:rsid w:val="00A5164D"/>
    <w:rsid w:val="00A60EFB"/>
    <w:rsid w:val="00A66D0B"/>
    <w:rsid w:val="00A67F8A"/>
    <w:rsid w:val="00A87553"/>
    <w:rsid w:val="00A93CB6"/>
    <w:rsid w:val="00A93D00"/>
    <w:rsid w:val="00A95D45"/>
    <w:rsid w:val="00A95E7B"/>
    <w:rsid w:val="00AB2133"/>
    <w:rsid w:val="00AC7427"/>
    <w:rsid w:val="00AC77B4"/>
    <w:rsid w:val="00AC7CE8"/>
    <w:rsid w:val="00AD3744"/>
    <w:rsid w:val="00B00C52"/>
    <w:rsid w:val="00B02C30"/>
    <w:rsid w:val="00B051AD"/>
    <w:rsid w:val="00B126DC"/>
    <w:rsid w:val="00B1280A"/>
    <w:rsid w:val="00B205D3"/>
    <w:rsid w:val="00B2607E"/>
    <w:rsid w:val="00B3628A"/>
    <w:rsid w:val="00B424AA"/>
    <w:rsid w:val="00B476BC"/>
    <w:rsid w:val="00B625C4"/>
    <w:rsid w:val="00B63F03"/>
    <w:rsid w:val="00B722A2"/>
    <w:rsid w:val="00B759F8"/>
    <w:rsid w:val="00B848A4"/>
    <w:rsid w:val="00B90DA7"/>
    <w:rsid w:val="00B93A2C"/>
    <w:rsid w:val="00BA3626"/>
    <w:rsid w:val="00BA71D4"/>
    <w:rsid w:val="00BB0280"/>
    <w:rsid w:val="00BB1644"/>
    <w:rsid w:val="00BC0A1A"/>
    <w:rsid w:val="00BD1150"/>
    <w:rsid w:val="00BD743A"/>
    <w:rsid w:val="00BE084F"/>
    <w:rsid w:val="00BE0A4C"/>
    <w:rsid w:val="00BF5E55"/>
    <w:rsid w:val="00C02B74"/>
    <w:rsid w:val="00C10642"/>
    <w:rsid w:val="00C1224D"/>
    <w:rsid w:val="00C12DF2"/>
    <w:rsid w:val="00C270F1"/>
    <w:rsid w:val="00C27DD5"/>
    <w:rsid w:val="00C306C0"/>
    <w:rsid w:val="00C45793"/>
    <w:rsid w:val="00C4739A"/>
    <w:rsid w:val="00C60EF5"/>
    <w:rsid w:val="00C65BE5"/>
    <w:rsid w:val="00C7224A"/>
    <w:rsid w:val="00C865E8"/>
    <w:rsid w:val="00C949C4"/>
    <w:rsid w:val="00CA3B6A"/>
    <w:rsid w:val="00CA3C08"/>
    <w:rsid w:val="00CA509D"/>
    <w:rsid w:val="00CA5396"/>
    <w:rsid w:val="00CB36EF"/>
    <w:rsid w:val="00CC5DC5"/>
    <w:rsid w:val="00CC7909"/>
    <w:rsid w:val="00D02862"/>
    <w:rsid w:val="00D05D53"/>
    <w:rsid w:val="00D07ADA"/>
    <w:rsid w:val="00D15484"/>
    <w:rsid w:val="00D17514"/>
    <w:rsid w:val="00D233B3"/>
    <w:rsid w:val="00D307FF"/>
    <w:rsid w:val="00D3161C"/>
    <w:rsid w:val="00D37FD6"/>
    <w:rsid w:val="00D50EDA"/>
    <w:rsid w:val="00D555CD"/>
    <w:rsid w:val="00D5679B"/>
    <w:rsid w:val="00D5758F"/>
    <w:rsid w:val="00D65181"/>
    <w:rsid w:val="00D674CB"/>
    <w:rsid w:val="00D8246D"/>
    <w:rsid w:val="00D94A54"/>
    <w:rsid w:val="00DA152F"/>
    <w:rsid w:val="00DB50AD"/>
    <w:rsid w:val="00DB6965"/>
    <w:rsid w:val="00DD4E29"/>
    <w:rsid w:val="00DD5209"/>
    <w:rsid w:val="00DE30FB"/>
    <w:rsid w:val="00DE43FA"/>
    <w:rsid w:val="00DF2524"/>
    <w:rsid w:val="00DF3D7B"/>
    <w:rsid w:val="00E21E62"/>
    <w:rsid w:val="00E22B88"/>
    <w:rsid w:val="00E2302A"/>
    <w:rsid w:val="00E57F7B"/>
    <w:rsid w:val="00E6081A"/>
    <w:rsid w:val="00E75022"/>
    <w:rsid w:val="00E7551F"/>
    <w:rsid w:val="00E75DB6"/>
    <w:rsid w:val="00E87450"/>
    <w:rsid w:val="00E87CD9"/>
    <w:rsid w:val="00E9466F"/>
    <w:rsid w:val="00EA7018"/>
    <w:rsid w:val="00EB0DD8"/>
    <w:rsid w:val="00EB6AD5"/>
    <w:rsid w:val="00EC52C0"/>
    <w:rsid w:val="00EC7F37"/>
    <w:rsid w:val="00EE0A7B"/>
    <w:rsid w:val="00EF051D"/>
    <w:rsid w:val="00EF65F5"/>
    <w:rsid w:val="00F07E8F"/>
    <w:rsid w:val="00F114D4"/>
    <w:rsid w:val="00F12854"/>
    <w:rsid w:val="00F276AA"/>
    <w:rsid w:val="00F32342"/>
    <w:rsid w:val="00F35CF4"/>
    <w:rsid w:val="00F363E7"/>
    <w:rsid w:val="00F53D20"/>
    <w:rsid w:val="00F65958"/>
    <w:rsid w:val="00F669FA"/>
    <w:rsid w:val="00F94AA9"/>
    <w:rsid w:val="00FA30C9"/>
    <w:rsid w:val="00FA3EF3"/>
    <w:rsid w:val="00FA4A90"/>
    <w:rsid w:val="00FA5B59"/>
    <w:rsid w:val="00FA63EB"/>
    <w:rsid w:val="00FB4775"/>
    <w:rsid w:val="00FD569B"/>
    <w:rsid w:val="00FF1706"/>
    <w:rsid w:val="00FF2A5F"/>
    <w:rsid w:val="00FF4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5679B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80502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80502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5679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5679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60585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60585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94715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947153"/>
    <w:pPr>
      <w:widowControl w:val="0"/>
      <w:autoSpaceDE w:val="0"/>
      <w:autoSpaceDN w:val="0"/>
      <w:adjustRightInd w:val="0"/>
      <w:spacing w:line="276" w:lineRule="exact"/>
      <w:ind w:firstLine="902"/>
    </w:pPr>
  </w:style>
  <w:style w:type="paragraph" w:customStyle="1" w:styleId="dktexjustify">
    <w:name w:val="dktexjustify"/>
    <w:basedOn w:val="a"/>
    <w:uiPriority w:val="99"/>
    <w:rsid w:val="00805026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rsid w:val="00805026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BB028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BB028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semiHidden/>
    <w:rsid w:val="00072B5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072B5A"/>
    <w:rPr>
      <w:rFonts w:ascii="Calibri" w:hAnsi="Calibri" w:cs="Times New Roman"/>
    </w:rPr>
  </w:style>
  <w:style w:type="paragraph" w:styleId="3">
    <w:name w:val="Body Text 3"/>
    <w:basedOn w:val="a"/>
    <w:link w:val="30"/>
    <w:uiPriority w:val="99"/>
    <w:semiHidden/>
    <w:rsid w:val="00072B5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72B5A"/>
    <w:rPr>
      <w:rFonts w:ascii="Calibri" w:hAnsi="Calibri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072B5A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72B5A"/>
    <w:rPr>
      <w:rFonts w:ascii="Calibri" w:hAnsi="Calibri" w:cs="Times New Roman"/>
    </w:rPr>
  </w:style>
  <w:style w:type="paragraph" w:styleId="31">
    <w:name w:val="Body Text Indent 3"/>
    <w:basedOn w:val="a"/>
    <w:link w:val="32"/>
    <w:uiPriority w:val="99"/>
    <w:semiHidden/>
    <w:rsid w:val="00072B5A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72B5A"/>
    <w:rPr>
      <w:rFonts w:ascii="Calibri" w:hAnsi="Calibri" w:cs="Times New Roman"/>
      <w:sz w:val="16"/>
      <w:szCs w:val="16"/>
    </w:rPr>
  </w:style>
  <w:style w:type="paragraph" w:styleId="ab">
    <w:name w:val="Block Text"/>
    <w:basedOn w:val="a"/>
    <w:uiPriority w:val="99"/>
    <w:semiHidden/>
    <w:rsid w:val="00072B5A"/>
    <w:pPr>
      <w:widowControl w:val="0"/>
      <w:snapToGrid w:val="0"/>
      <w:spacing w:line="276" w:lineRule="auto"/>
      <w:ind w:left="-284" w:right="-567" w:firstLine="720"/>
      <w:jc w:val="both"/>
    </w:pPr>
    <w:rPr>
      <w:szCs w:val="20"/>
    </w:rPr>
  </w:style>
  <w:style w:type="paragraph" w:customStyle="1" w:styleId="ac">
    <w:name w:val="Документ"/>
    <w:basedOn w:val="a"/>
    <w:uiPriority w:val="99"/>
    <w:semiHidden/>
    <w:rsid w:val="00072B5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d">
    <w:name w:val="Знак Знак Знак Знак"/>
    <w:basedOn w:val="a"/>
    <w:uiPriority w:val="99"/>
    <w:semiHidden/>
    <w:rsid w:val="00D07ADA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C65BE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3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2054</TotalTime>
  <Pages>10</Pages>
  <Words>2619</Words>
  <Characters>19280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1</cp:lastModifiedBy>
  <cp:revision>55</cp:revision>
  <cp:lastPrinted>2018-03-29T08:11:00Z</cp:lastPrinted>
  <dcterms:created xsi:type="dcterms:W3CDTF">2016-03-10T07:15:00Z</dcterms:created>
  <dcterms:modified xsi:type="dcterms:W3CDTF">2018-03-29T08:16:00Z</dcterms:modified>
</cp:coreProperties>
</file>